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C48" w:rsidRPr="008E60E8" w:rsidRDefault="00C92C48" w:rsidP="00C92C48">
      <w:pPr>
        <w:ind w:right="-180"/>
        <w:jc w:val="center"/>
        <w:rPr>
          <w:rFonts w:ascii="Sylfaen" w:hAnsi="Sylfaen"/>
          <w:b/>
          <w:color w:val="002060"/>
          <w:sz w:val="28"/>
          <w:lang w:val="ka-GE"/>
        </w:rPr>
      </w:pPr>
      <w:r w:rsidRPr="008E60E8">
        <w:rPr>
          <w:rFonts w:ascii="Sylfaen" w:hAnsi="Sylfaen"/>
          <w:b/>
          <w:color w:val="002060"/>
          <w:sz w:val="28"/>
          <w:lang w:val="ka-GE"/>
        </w:rPr>
        <w:t>ახალგაზრდების სამეწარმეო შესაძლებლობების მხარდაჭერა საქართველოში</w:t>
      </w:r>
    </w:p>
    <w:p w:rsidR="00C92C48" w:rsidRDefault="00C92C48" w:rsidP="00C92C48">
      <w:pPr>
        <w:jc w:val="center"/>
        <w:rPr>
          <w:rFonts w:ascii="Sylfaen" w:hAnsi="Sylfaen"/>
          <w:lang w:val="ka-G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8FC9346" wp14:editId="6CAAC1CA">
            <wp:simplePos x="0" y="0"/>
            <wp:positionH relativeFrom="column">
              <wp:posOffset>2186668</wp:posOffset>
            </wp:positionH>
            <wp:positionV relativeFrom="paragraph">
              <wp:posOffset>57150</wp:posOffset>
            </wp:positionV>
            <wp:extent cx="1411605" cy="1100455"/>
            <wp:effectExtent l="0" t="0" r="0" b="4445"/>
            <wp:wrapSquare wrapText="bothSides"/>
            <wp:docPr id="7" name="Picture 5" descr="C:\Documents and Settings\gtsimintia\Desktop\USAID Estonia\Logo\Untitled-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Documents and Settings\gtsimintia\Desktop\USAID Estonia\Logo\Untitled-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1605" cy="110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ylfaen" w:hAnsi="Sylfaen"/>
          <w:lang w:val="ka-GE"/>
        </w:rPr>
        <w:br w:type="textWrapping" w:clear="all"/>
      </w:r>
    </w:p>
    <w:p w:rsidR="00C92C48" w:rsidRPr="00B80E3C" w:rsidRDefault="00B80E3C" w:rsidP="00C92C48">
      <w:pPr>
        <w:jc w:val="center"/>
        <w:rPr>
          <w:rFonts w:ascii="Sylfaen" w:hAnsi="Sylfaen"/>
          <w:b/>
          <w:color w:val="002060"/>
          <w:sz w:val="28"/>
          <w:lang w:val="ka-GE"/>
        </w:rPr>
      </w:pPr>
      <w:r w:rsidRPr="00B80E3C">
        <w:rPr>
          <w:rFonts w:ascii="Sylfaen" w:hAnsi="Sylfaen"/>
          <w:b/>
          <w:color w:val="002060"/>
          <w:sz w:val="28"/>
          <w:lang w:val="ka-GE"/>
        </w:rPr>
        <w:t>ბიზნეს იდეების კონკურსი</w:t>
      </w:r>
    </w:p>
    <w:p w:rsidR="00C92C48" w:rsidRDefault="00C92C48" w:rsidP="00C92C48">
      <w:pPr>
        <w:tabs>
          <w:tab w:val="center" w:pos="5040"/>
          <w:tab w:val="right" w:pos="10080"/>
        </w:tabs>
        <w:jc w:val="center"/>
        <w:rPr>
          <w:rFonts w:ascii="Sylfaen" w:hAnsi="Sylfaen"/>
          <w:b/>
          <w:color w:val="002060"/>
          <w:sz w:val="24"/>
          <w:lang w:val="ka-GE"/>
        </w:rPr>
      </w:pPr>
      <w:r>
        <w:rPr>
          <w:rFonts w:ascii="Sylfaen" w:hAnsi="Sylfaen"/>
          <w:b/>
          <w:color w:val="002060"/>
          <w:sz w:val="24"/>
          <w:lang w:val="ka-GE"/>
        </w:rPr>
        <w:t>საგრანტო განაცხადის ფორმა</w:t>
      </w:r>
    </w:p>
    <w:p w:rsidR="009F0198" w:rsidRPr="00EC240E" w:rsidRDefault="009F0198" w:rsidP="009F0198">
      <w:pPr>
        <w:jc w:val="both"/>
        <w:rPr>
          <w:rFonts w:ascii="Sylfaen" w:hAnsi="Sylfaen"/>
          <w:bCs/>
          <w:lang w:val="ka-GE"/>
        </w:rPr>
      </w:pPr>
      <w:r w:rsidRPr="00EC240E">
        <w:rPr>
          <w:rFonts w:ascii="Sylfaen" w:hAnsi="Sylfaen"/>
          <w:bCs/>
          <w:lang w:val="ka-GE"/>
        </w:rPr>
        <w:t xml:space="preserve">პროექტის განმახორციელებელი პარტნიორები არიან ბიზნეს საკონსულტაციო ქსელი საქართველო </w:t>
      </w:r>
      <w:r w:rsidRPr="00EC240E">
        <w:rPr>
          <w:rFonts w:ascii="Sylfaen" w:hAnsi="Sylfaen"/>
          <w:lang w:val="ka-GE"/>
        </w:rPr>
        <w:t>(</w:t>
      </w:r>
      <w:r w:rsidRPr="00EC240E">
        <w:rPr>
          <w:rFonts w:ascii="Sylfaen" w:hAnsi="Sylfaen"/>
          <w:lang w:val="ru-RU"/>
        </w:rPr>
        <w:t>BCNG)</w:t>
      </w:r>
      <w:r w:rsidRPr="00EC240E">
        <w:rPr>
          <w:rFonts w:ascii="Sylfaen" w:hAnsi="Sylfaen"/>
          <w:lang w:val="ka-GE"/>
        </w:rPr>
        <w:t xml:space="preserve"> და </w:t>
      </w:r>
      <w:proofErr w:type="spellStart"/>
      <w:r w:rsidRPr="00EC240E">
        <w:rPr>
          <w:rFonts w:ascii="Sylfaen" w:hAnsi="Sylfaen"/>
          <w:lang w:val="ka-GE"/>
        </w:rPr>
        <w:t>ჰარჯუს</w:t>
      </w:r>
      <w:proofErr w:type="spellEnd"/>
      <w:r w:rsidRPr="00EC240E">
        <w:rPr>
          <w:rFonts w:ascii="Sylfaen" w:hAnsi="Sylfaen"/>
          <w:lang w:val="ka-GE"/>
        </w:rPr>
        <w:t xml:space="preserve"> ეკონომიკური განვითარების ცენტრი (</w:t>
      </w:r>
      <w:r w:rsidRPr="00EC240E">
        <w:rPr>
          <w:rFonts w:ascii="Sylfaen" w:hAnsi="Sylfaen"/>
          <w:lang w:val="ru-RU"/>
        </w:rPr>
        <w:t>H</w:t>
      </w:r>
      <w:r w:rsidRPr="00EC240E">
        <w:rPr>
          <w:rFonts w:ascii="Sylfaen" w:hAnsi="Sylfaen"/>
        </w:rPr>
        <w:t>C</w:t>
      </w:r>
      <w:r w:rsidRPr="00EC240E">
        <w:rPr>
          <w:rFonts w:ascii="Sylfaen" w:hAnsi="Sylfaen"/>
          <w:lang w:val="ru-RU"/>
        </w:rPr>
        <w:t>EDC)</w:t>
      </w:r>
      <w:r w:rsidRPr="00EC240E">
        <w:rPr>
          <w:rFonts w:ascii="Sylfaen" w:hAnsi="Sylfaen"/>
        </w:rPr>
        <w:t xml:space="preserve">. </w:t>
      </w:r>
      <w:r w:rsidRPr="00EC240E">
        <w:rPr>
          <w:rFonts w:ascii="Sylfaen" w:hAnsi="Sylfaen"/>
          <w:lang w:val="ka-GE"/>
        </w:rPr>
        <w:t xml:space="preserve">პროექტი დაფინანსებულია ამერიკის შეერთებული შტატების სახელმწიფო დეპარტამენტისა და ესტონეთის საგარეო საქმეთა სამინისტროს მიერ. 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b/>
          <w:bCs/>
          <w:lang w:val="ka-GE"/>
        </w:rPr>
        <w:t>პროექტის საერთო მიზანია</w:t>
      </w:r>
      <w:r w:rsidRPr="00EC240E">
        <w:rPr>
          <w:rFonts w:ascii="Sylfaen" w:hAnsi="Sylfaen"/>
          <w:lang w:val="ka-GE"/>
        </w:rPr>
        <w:t xml:space="preserve"> ახალგაზრდების სამეწარმეო შესაძლებლობების განვითარება და ფინანსურ რესურსებზე ხელმისაწვდომობის ზრდა. პროექტი ორიენტირებულია ძირითადად დევნილი ახალგაზრდების</w:t>
      </w:r>
      <w:r>
        <w:rPr>
          <w:rFonts w:ascii="Sylfaen" w:hAnsi="Sylfaen"/>
        </w:rPr>
        <w:t xml:space="preserve"> </w:t>
      </w:r>
      <w:r>
        <w:rPr>
          <w:rFonts w:ascii="Sylfaen" w:hAnsi="Sylfaen"/>
          <w:lang w:val="ka-GE"/>
        </w:rPr>
        <w:t>ფინანსურ</w:t>
      </w:r>
      <w:r w:rsidRPr="00EC240E">
        <w:rPr>
          <w:rFonts w:ascii="Sylfaen" w:hAnsi="Sylfaen"/>
          <w:lang w:val="ka-GE"/>
        </w:rPr>
        <w:t xml:space="preserve"> მხარდაჭერაზე. კერძოდ, ბიზნეს იდეების კონკურსის ბენეფიციართა 60%-ს იძულებით გადაადგილებული პირები შეადგენენ. </w:t>
      </w:r>
    </w:p>
    <w:p w:rsidR="009F0198" w:rsidRPr="00EC240E" w:rsidRDefault="009F0198" w:rsidP="009F0198">
      <w:pPr>
        <w:jc w:val="both"/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</w:pPr>
      <w:r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>კონკურსში მონაწილეობა შეუძლიათ ახალგაზრდებს ინდივიდუალურად ან გუნდურად (წევრთა რაოდენობა არ არის შეზღუდული)</w:t>
      </w: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, </w:t>
      </w:r>
      <w:r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თუ : </w:t>
      </w:r>
    </w:p>
    <w:p w:rsidR="009F0198" w:rsidRPr="00EC240E" w:rsidRDefault="009F0198" w:rsidP="009F0198">
      <w:pPr>
        <w:pStyle w:val="ListParagraph"/>
        <w:numPr>
          <w:ilvl w:val="0"/>
          <w:numId w:val="1"/>
        </w:numPr>
        <w:jc w:val="both"/>
        <w:rPr>
          <w:rFonts w:ascii="Sylfaen" w:hAnsi="Sylfaen"/>
          <w:lang w:val="ka-GE"/>
        </w:rPr>
      </w:pPr>
      <w:r w:rsidRPr="00EC240E">
        <w:rPr>
          <w:rFonts w:ascii="Sylfaen" w:hAnsi="Sylfaen" w:cs="Sylfaen"/>
          <w:lang w:val="ka-GE"/>
        </w:rPr>
        <w:t>აქვთ ბიზნეს იდეა;</w:t>
      </w:r>
    </w:p>
    <w:p w:rsidR="009F0198" w:rsidRPr="00EC240E" w:rsidRDefault="009F0198" w:rsidP="009F0198">
      <w:pPr>
        <w:pStyle w:val="ListParagraph"/>
        <w:numPr>
          <w:ilvl w:val="0"/>
          <w:numId w:val="1"/>
        </w:numPr>
        <w:jc w:val="both"/>
        <w:rPr>
          <w:rFonts w:ascii="Sylfaen" w:hAnsi="Sylfaen"/>
          <w:lang w:val="ka-GE"/>
        </w:rPr>
      </w:pPr>
      <w:r w:rsidRPr="00EC240E">
        <w:rPr>
          <w:rFonts w:ascii="Sylfaen" w:hAnsi="Sylfaen" w:cs="Sylfaen"/>
          <w:lang w:val="ka-GE"/>
        </w:rPr>
        <w:t>სურთ სამეწარმეო საქმიანობის დაწყება;</w:t>
      </w:r>
    </w:p>
    <w:p w:rsidR="009F0198" w:rsidRPr="00B74D87" w:rsidRDefault="009F0198" w:rsidP="009F0198">
      <w:pPr>
        <w:pStyle w:val="ListParagraph"/>
        <w:numPr>
          <w:ilvl w:val="0"/>
          <w:numId w:val="1"/>
        </w:numPr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>მონაწილეობის მსურველის ასაკი არის</w:t>
      </w:r>
      <w:r w:rsidRPr="00EC240E">
        <w:rPr>
          <w:rFonts w:ascii="Sylfaen" w:hAnsi="Sylfaen" w:cs="Sylfaen"/>
          <w:lang w:val="ka-GE"/>
        </w:rPr>
        <w:t xml:space="preserve"> 18</w:t>
      </w:r>
      <w:r>
        <w:rPr>
          <w:rFonts w:ascii="Sylfaen" w:hAnsi="Sylfaen" w:cs="Sylfaen"/>
          <w:lang w:val="ka-GE"/>
        </w:rPr>
        <w:t xml:space="preserve"> წლიდან </w:t>
      </w:r>
      <w:r w:rsidRPr="00EC240E">
        <w:rPr>
          <w:rFonts w:ascii="Sylfaen" w:hAnsi="Sylfaen" w:cs="Sylfaen"/>
          <w:lang w:val="ka-GE"/>
        </w:rPr>
        <w:t xml:space="preserve"> </w:t>
      </w:r>
      <w:r>
        <w:rPr>
          <w:rFonts w:ascii="Sylfaen" w:hAnsi="Sylfaen" w:cs="Sylfaen"/>
          <w:lang w:val="ka-GE"/>
        </w:rPr>
        <w:t xml:space="preserve">- </w:t>
      </w:r>
      <w:r w:rsidRPr="00EC240E">
        <w:rPr>
          <w:rFonts w:ascii="Sylfaen" w:hAnsi="Sylfaen" w:cs="Sylfaen"/>
          <w:lang w:val="ka-GE"/>
        </w:rPr>
        <w:t>29 წლის</w:t>
      </w:r>
      <w:r>
        <w:rPr>
          <w:rFonts w:ascii="Sylfaen" w:hAnsi="Sylfaen" w:cs="Sylfaen"/>
          <w:lang w:val="ka-GE"/>
        </w:rPr>
        <w:t xml:space="preserve"> ჩათვლით (</w:t>
      </w:r>
      <w:r w:rsidRPr="00EC240E">
        <w:rPr>
          <w:rFonts w:ascii="Sylfaen" w:hAnsi="Sylfaen" w:cs="Sylfaen"/>
          <w:lang w:val="ka-GE"/>
        </w:rPr>
        <w:t>გუნდის შემთხვევაში მისი თითოეული წევრი</w:t>
      </w:r>
      <w:r>
        <w:rPr>
          <w:rFonts w:ascii="Sylfaen" w:hAnsi="Sylfaen" w:cs="Sylfaen"/>
          <w:lang w:val="ka-GE"/>
        </w:rPr>
        <w:t>ს ასაკი ჯდება წარმოდგენილ შეზღუდვაში</w:t>
      </w:r>
      <w:r w:rsidR="00B74D87">
        <w:rPr>
          <w:rFonts w:ascii="Sylfaen" w:hAnsi="Sylfaen" w:cs="Sylfaen"/>
          <w:lang w:val="ka-GE"/>
        </w:rPr>
        <w:t>);</w:t>
      </w:r>
    </w:p>
    <w:p w:rsidR="00B74D87" w:rsidRPr="00EC240E" w:rsidRDefault="00B74D87" w:rsidP="009F0198">
      <w:pPr>
        <w:pStyle w:val="ListParagraph"/>
        <w:numPr>
          <w:ilvl w:val="0"/>
          <w:numId w:val="1"/>
        </w:num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არ აქვს მიღებული დაფინანსება ამავე პროექტის ფარგლებში განხორცილებულ საგრანტო </w:t>
      </w:r>
      <w:r w:rsidR="004C7236">
        <w:rPr>
          <w:rFonts w:ascii="Sylfaen" w:hAnsi="Sylfaen"/>
          <w:lang w:val="ka-GE"/>
        </w:rPr>
        <w:t>კონკურსში.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 xml:space="preserve">ბიზნეს იდეების კონკურსი მოიცავს 3 ეტაპს: </w:t>
      </w:r>
    </w:p>
    <w:p w:rsidR="009F0198" w:rsidRPr="00EC240E" w:rsidRDefault="009F0198" w:rsidP="009F0198">
      <w:pPr>
        <w:pStyle w:val="ListParagraph"/>
        <w:numPr>
          <w:ilvl w:val="0"/>
          <w:numId w:val="11"/>
        </w:numPr>
        <w:jc w:val="both"/>
        <w:rPr>
          <w:rFonts w:ascii="Sylfaen" w:hAnsi="Sylfaen"/>
          <w:b/>
        </w:rPr>
      </w:pPr>
      <w:r w:rsidRPr="00EC240E">
        <w:rPr>
          <w:rFonts w:ascii="Sylfaen" w:hAnsi="Sylfaen"/>
          <w:b/>
          <w:lang w:val="ka-GE"/>
        </w:rPr>
        <w:t xml:space="preserve">ბიზნეს გეგმების მიღება და შეფასება - </w:t>
      </w:r>
      <w:r w:rsidRPr="00EC240E">
        <w:rPr>
          <w:rFonts w:ascii="Sylfaen" w:hAnsi="Sylfaen"/>
          <w:lang w:val="ka-GE"/>
        </w:rPr>
        <w:t xml:space="preserve">კონკურსში მონაწილეობის მსურველებმა უნდა შეავსონ საკონკურსო აპლიკაცია  და გამოაგზავნოს მითითებულ ელ. ფოსტაზე 1 სექტემბრიდან - 30 სექტემბრის ჩათვლით. </w:t>
      </w:r>
      <w:r w:rsidRPr="00EC240E">
        <w:rPr>
          <w:rFonts w:ascii="Sylfaen" w:hAnsi="Sylfaen"/>
          <w:b/>
          <w:bCs/>
          <w:lang w:val="ka-GE"/>
        </w:rPr>
        <w:t xml:space="preserve"> </w:t>
      </w:r>
      <w:r w:rsidRPr="00EC240E">
        <w:rPr>
          <w:rFonts w:ascii="Sylfaen" w:hAnsi="Sylfaen"/>
          <w:bCs/>
          <w:lang w:val="ka-GE"/>
        </w:rPr>
        <w:t xml:space="preserve">მიღებული აპლიკაციები შეფასდება კომისიის მიერ. მიღებული ქულების საფუძველზე შეირჩევა საუკეთესო აპლიკაციები, რომლებიც მონაწილეობას მიიღებენ  კონკურსის მეორე და მესამე ეტაპზე. </w:t>
      </w:r>
    </w:p>
    <w:p w:rsidR="009F0198" w:rsidRPr="00EC240E" w:rsidRDefault="009F0198" w:rsidP="009F0198">
      <w:pPr>
        <w:pStyle w:val="ListParagraph"/>
        <w:numPr>
          <w:ilvl w:val="0"/>
          <w:numId w:val="11"/>
        </w:numPr>
        <w:jc w:val="both"/>
        <w:rPr>
          <w:rFonts w:ascii="Sylfaen" w:hAnsi="Sylfaen"/>
          <w:b/>
        </w:rPr>
      </w:pPr>
      <w:r w:rsidRPr="00BA5FCF">
        <w:rPr>
          <w:rFonts w:ascii="Sylfaen" w:hAnsi="Sylfaen"/>
          <w:b/>
          <w:bCs/>
          <w:lang w:val="ka-GE"/>
        </w:rPr>
        <w:lastRenderedPageBreak/>
        <w:t xml:space="preserve">შერჩეული ბიზნეს გეგმების განვითარება, </w:t>
      </w:r>
      <w:proofErr w:type="spellStart"/>
      <w:r w:rsidRPr="00BA5FCF">
        <w:rPr>
          <w:rFonts w:ascii="Sylfaen" w:hAnsi="Sylfaen"/>
          <w:b/>
          <w:bCs/>
          <w:lang w:val="ka-GE"/>
        </w:rPr>
        <w:t>მენტორინგის</w:t>
      </w:r>
      <w:proofErr w:type="spellEnd"/>
      <w:r w:rsidRPr="00BA5FCF">
        <w:rPr>
          <w:rFonts w:ascii="Sylfaen" w:hAnsi="Sylfaen"/>
          <w:b/>
          <w:bCs/>
          <w:lang w:val="ka-GE"/>
        </w:rPr>
        <w:t xml:space="preserve"> სესიები, სასწავლო ვიზიტები და ბიზნეს გეგმების განმეორებით შეფასება</w:t>
      </w:r>
      <w:r>
        <w:rPr>
          <w:rFonts w:ascii="Sylfaen" w:hAnsi="Sylfaen"/>
          <w:b/>
          <w:bCs/>
          <w:lang w:val="ka-GE"/>
        </w:rPr>
        <w:t xml:space="preserve"> </w:t>
      </w:r>
      <w:r w:rsidRPr="00EC240E">
        <w:rPr>
          <w:rFonts w:ascii="Sylfaen" w:hAnsi="Sylfaen"/>
          <w:b/>
          <w:bCs/>
          <w:lang w:val="ka-GE"/>
        </w:rPr>
        <w:t xml:space="preserve">- </w:t>
      </w:r>
      <w:r w:rsidRPr="00EC240E">
        <w:rPr>
          <w:rFonts w:ascii="Sylfaen" w:hAnsi="Sylfaen"/>
          <w:bCs/>
          <w:lang w:val="ka-GE"/>
        </w:rPr>
        <w:t xml:space="preserve"> მეორე ეტაპისთვის შერჩეულ აპლიკანტებს ჩაუტარდებათ ორკვირიანი ინტენსიური მოსამზადებელი კურსი, რომელიც მიზნად ისახავს ახალგაზრდების სამეწარმეო უნარების განვითარებას. ამ მიზნით, </w:t>
      </w:r>
      <w:r>
        <w:rPr>
          <w:rFonts w:ascii="Sylfaen" w:hAnsi="Sylfaen"/>
          <w:bCs/>
          <w:lang w:val="ka-GE"/>
        </w:rPr>
        <w:t xml:space="preserve">აპლიკანტებს </w:t>
      </w:r>
      <w:r w:rsidRPr="00EC240E">
        <w:rPr>
          <w:rFonts w:ascii="Sylfaen" w:hAnsi="Sylfaen"/>
          <w:bCs/>
          <w:lang w:val="ka-GE"/>
        </w:rPr>
        <w:t xml:space="preserve">წარმატებული </w:t>
      </w:r>
      <w:r>
        <w:rPr>
          <w:rFonts w:ascii="Sylfaen" w:hAnsi="Sylfaen"/>
          <w:bCs/>
          <w:lang w:val="ka-GE"/>
        </w:rPr>
        <w:t xml:space="preserve">ბიზნესმენების </w:t>
      </w:r>
      <w:r w:rsidRPr="00EC240E">
        <w:rPr>
          <w:rFonts w:ascii="Sylfaen" w:hAnsi="Sylfaen"/>
          <w:bCs/>
          <w:lang w:val="ka-GE"/>
        </w:rPr>
        <w:t xml:space="preserve">მიერ ჩაუტარდება </w:t>
      </w:r>
      <w:r w:rsidRPr="00EC240E">
        <w:rPr>
          <w:rFonts w:ascii="Sylfaen" w:hAnsi="Sylfaen" w:cs="Sylfaen"/>
          <w:bCs/>
          <w:lang w:val="ka-GE"/>
        </w:rPr>
        <w:t>მენტორობის</w:t>
      </w:r>
      <w:r w:rsidRPr="00EC240E">
        <w:rPr>
          <w:rFonts w:ascii="Sylfaen" w:hAnsi="Sylfaen"/>
          <w:bCs/>
          <w:lang w:val="ka-GE"/>
        </w:rPr>
        <w:t xml:space="preserve"> სესიები. ამასთან, მათ საშუალება </w:t>
      </w:r>
      <w:r w:rsidRPr="00EC240E">
        <w:rPr>
          <w:rFonts w:ascii="Sylfaen" w:hAnsi="Sylfaen" w:cs="Sylfaen"/>
          <w:bCs/>
          <w:lang w:val="ka-GE"/>
        </w:rPr>
        <w:t xml:space="preserve">ექნებათ განავითარონ საკუთარი იდეა და მოამზადონ პრეზენტაცია კონკურსის დასკვნითი ეტაპისთვის  ბიზნეს </w:t>
      </w:r>
      <w:r>
        <w:rPr>
          <w:rFonts w:ascii="Sylfaen" w:hAnsi="Sylfaen" w:cs="Sylfaen"/>
          <w:bCs/>
          <w:lang w:val="ka-GE"/>
        </w:rPr>
        <w:t xml:space="preserve"> კონსულტანტების</w:t>
      </w:r>
      <w:r w:rsidRPr="00EC240E">
        <w:rPr>
          <w:rFonts w:ascii="Sylfaen" w:hAnsi="Sylfaen" w:cs="Sylfaen"/>
          <w:bCs/>
          <w:lang w:val="ka-GE"/>
        </w:rPr>
        <w:t xml:space="preserve"> </w:t>
      </w:r>
      <w:r>
        <w:rPr>
          <w:rFonts w:ascii="Sylfaen" w:hAnsi="Sylfaen" w:cs="Sylfaen"/>
          <w:bCs/>
          <w:lang w:val="ka-GE"/>
        </w:rPr>
        <w:t>დახმარებით</w:t>
      </w:r>
      <w:r w:rsidRPr="00EC240E">
        <w:rPr>
          <w:rFonts w:ascii="Sylfaen" w:hAnsi="Sylfaen" w:cs="Sylfaen"/>
          <w:bCs/>
          <w:lang w:val="ka-GE"/>
        </w:rPr>
        <w:t xml:space="preserve">. მეორე ეტაპის დასასრულს, თითოეული მონაწილე აგზავნის განახლებულ ბიზნეს გეგმას, რომელთა შეფასება მოხდება კონკურსის ჟიურის მიერ დასკვნით ეტაპზე. </w:t>
      </w:r>
    </w:p>
    <w:p w:rsidR="009F0198" w:rsidRPr="00EC240E" w:rsidRDefault="009F0198" w:rsidP="009F0198">
      <w:pPr>
        <w:pStyle w:val="ListParagraph"/>
        <w:numPr>
          <w:ilvl w:val="0"/>
          <w:numId w:val="11"/>
        </w:numPr>
        <w:jc w:val="both"/>
        <w:rPr>
          <w:rFonts w:ascii="Sylfaen" w:hAnsi="Sylfaen"/>
          <w:b/>
        </w:rPr>
      </w:pPr>
      <w:r w:rsidRPr="00EC240E">
        <w:rPr>
          <w:rFonts w:ascii="Sylfaen" w:hAnsi="Sylfaen"/>
          <w:b/>
          <w:bCs/>
          <w:lang w:val="ka-GE"/>
        </w:rPr>
        <w:t xml:space="preserve">საბოლოო პრეზენტაცია და გამარჯვებულების დაჯილდოება - </w:t>
      </w:r>
      <w:r w:rsidRPr="00EC240E">
        <w:rPr>
          <w:rFonts w:ascii="Sylfaen" w:hAnsi="Sylfaen"/>
          <w:bCs/>
          <w:lang w:val="ka-GE"/>
        </w:rPr>
        <w:t>კონკურსის დასკვნით ეტაპზე გამოვლინდება 3 გამარჯვებული პროექტი:</w:t>
      </w:r>
    </w:p>
    <w:p w:rsidR="009F0198" w:rsidRPr="00EC240E" w:rsidRDefault="009F0198" w:rsidP="009F0198">
      <w:pPr>
        <w:pStyle w:val="ListParagraph"/>
        <w:numPr>
          <w:ilvl w:val="0"/>
          <w:numId w:val="12"/>
        </w:numPr>
        <w:jc w:val="both"/>
        <w:rPr>
          <w:rFonts w:ascii="Sylfaen" w:hAnsi="Sylfaen"/>
          <w:b/>
        </w:rPr>
      </w:pPr>
      <w:r w:rsidRPr="00EC240E">
        <w:rPr>
          <w:rFonts w:ascii="Sylfaen" w:hAnsi="Sylfaen"/>
          <w:bCs/>
          <w:lang w:val="ka-GE"/>
        </w:rPr>
        <w:t>პირველ ადგილზე გასული პროექტი მიიღებს 7500 $-ის ეკვივალენტს ლარში;</w:t>
      </w:r>
    </w:p>
    <w:p w:rsidR="009F0198" w:rsidRPr="00EC240E" w:rsidRDefault="009F0198" w:rsidP="009F0198">
      <w:pPr>
        <w:pStyle w:val="ListParagraph"/>
        <w:numPr>
          <w:ilvl w:val="0"/>
          <w:numId w:val="12"/>
        </w:numPr>
        <w:jc w:val="both"/>
        <w:rPr>
          <w:rFonts w:ascii="Sylfaen" w:hAnsi="Sylfaen"/>
          <w:b/>
        </w:rPr>
      </w:pPr>
      <w:r w:rsidRPr="00EC240E">
        <w:rPr>
          <w:rFonts w:ascii="Sylfaen" w:hAnsi="Sylfaen"/>
          <w:bCs/>
          <w:lang w:val="ka-GE"/>
        </w:rPr>
        <w:t>მეორე ადგილზე გასული პროექტი მიიღებს 5000 $-ის ეკვივალენტს ლარში;</w:t>
      </w:r>
    </w:p>
    <w:p w:rsidR="009F0198" w:rsidRPr="00EC240E" w:rsidRDefault="009F0198" w:rsidP="009F0198">
      <w:pPr>
        <w:pStyle w:val="ListParagraph"/>
        <w:numPr>
          <w:ilvl w:val="0"/>
          <w:numId w:val="12"/>
        </w:numPr>
        <w:jc w:val="both"/>
        <w:rPr>
          <w:rFonts w:ascii="Sylfaen" w:hAnsi="Sylfaen"/>
          <w:b/>
        </w:rPr>
      </w:pPr>
      <w:r w:rsidRPr="00EC240E">
        <w:rPr>
          <w:rFonts w:ascii="Sylfaen" w:hAnsi="Sylfaen"/>
          <w:bCs/>
          <w:lang w:val="ka-GE"/>
        </w:rPr>
        <w:t>მესამე ადგილზე გასული პროექტი მიიღებს 3000 $-ის ეკვივალენტს ლარში;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>კონკურსის გამარჯვებულები გამოვლინდება კომისიის მიერ განახლებული ბიზნეს გეგმებისა და დასკვნით</w:t>
      </w:r>
      <w:r>
        <w:rPr>
          <w:rFonts w:ascii="Sylfaen" w:hAnsi="Sylfaen"/>
          <w:lang w:val="ka-GE"/>
        </w:rPr>
        <w:t>ი</w:t>
      </w:r>
      <w:r w:rsidRPr="00EC240E">
        <w:rPr>
          <w:rFonts w:ascii="Sylfaen" w:hAnsi="Sylfaen"/>
          <w:lang w:val="ka-GE"/>
        </w:rPr>
        <w:t xml:space="preserve"> პრეზენტაციის საფუძველზე. </w:t>
      </w:r>
    </w:p>
    <w:p w:rsidR="009F0198" w:rsidRPr="00EC240E" w:rsidRDefault="009F0198" w:rsidP="009F0198">
      <w:pPr>
        <w:jc w:val="both"/>
        <w:rPr>
          <w:rFonts w:ascii="Sylfaen" w:hAnsi="Sylfaen"/>
          <w:b/>
          <w:lang w:val="ka-GE"/>
        </w:rPr>
      </w:pPr>
      <w:r w:rsidRPr="00EC240E">
        <w:rPr>
          <w:rFonts w:ascii="Sylfaen" w:hAnsi="Sylfaen"/>
          <w:b/>
          <w:lang w:val="ka-GE"/>
        </w:rPr>
        <w:t>მიღებული გრანტის გამოყენების წესები</w:t>
      </w:r>
    </w:p>
    <w:p w:rsidR="006B403F" w:rsidRDefault="009F0198" w:rsidP="009F0198">
      <w:pPr>
        <w:spacing w:after="200" w:line="276" w:lineRule="auto"/>
        <w:jc w:val="both"/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</w:pP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საგრანტო თანხები აუცილებელია  მოხმარდეს ბიზნეს გეგმების განხორცილებას. კონკურსის მეორე ეტაპის დასრულებისას წარმოდგენილი ბიუჯეტების საფუძველზე, </w:t>
      </w:r>
      <w:r w:rsidRPr="00EC240E"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>პროექტის განმახორციელებელი მიიღებს გადაწყვეტილებას ბიუჯეტის რომელი მუხლები უნდა დაფინანსდეს მიღებული გრანტის თანხით.</w:t>
      </w: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 </w:t>
      </w:r>
      <w:r w:rsidRPr="00EC240E"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 xml:space="preserve">გამარჯვებული პროექტის </w:t>
      </w:r>
      <w:r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>ავტორი/ავტორები ვალდებული იქნებიან</w:t>
      </w:r>
      <w:r w:rsidRPr="00EC240E"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 xml:space="preserve"> განახორციელო</w:t>
      </w:r>
      <w:r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>ნ</w:t>
      </w:r>
      <w:r w:rsidRPr="00EC240E"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 xml:space="preserve"> თანადაფინანსება, ბიუჯეტით მოთხოვნილი ჯამური თანხისა და მიღებული გრანტის სხვაობის რაოდენობით. </w:t>
      </w: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გრანტის თანხების </w:t>
      </w:r>
      <w:r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მინიმუმ </w:t>
      </w: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>70% აუცილებელია გამოყენებულ იქნეს ძირითადი საშუალებების შესაძენად</w:t>
      </w:r>
      <w:r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 ხოლო მაქსიმუმ 30% საბრუნავი საშუალებების შესაძენად</w:t>
      </w: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>.</w:t>
      </w:r>
    </w:p>
    <w:p w:rsidR="009F0198" w:rsidRPr="006B403F" w:rsidRDefault="006B403F" w:rsidP="009F0198">
      <w:pPr>
        <w:spacing w:after="200" w:line="276" w:lineRule="auto"/>
        <w:jc w:val="both"/>
        <w:rPr>
          <w:rFonts w:ascii="Sylfaen" w:eastAsia="Times New Roman" w:hAnsi="Sylfaen" w:cs="Times New Roman"/>
          <w:bCs/>
          <w:i/>
          <w:bdr w:val="none" w:sz="0" w:space="0" w:color="auto" w:frame="1"/>
          <w:lang w:val="ka-GE"/>
        </w:rPr>
      </w:pPr>
      <w:r w:rsidRPr="006B403F">
        <w:rPr>
          <w:rFonts w:ascii="Sylfaen" w:eastAsia="Times New Roman" w:hAnsi="Sylfaen" w:cs="Times New Roman"/>
          <w:bCs/>
          <w:i/>
          <w:bdr w:val="none" w:sz="0" w:space="0" w:color="auto" w:frame="1"/>
          <w:lang w:val="ka-GE"/>
        </w:rPr>
        <w:t>გრანტის გამცემი იტოვებს უფლებას ზემოაღნიშნული პირობების შეუსრულებლობის შემთხვევაში გამარჯვებულ აპლიკანტს ჩამოა</w:t>
      </w:r>
      <w:r>
        <w:rPr>
          <w:rFonts w:ascii="Sylfaen" w:eastAsia="Times New Roman" w:hAnsi="Sylfaen" w:cs="Times New Roman"/>
          <w:bCs/>
          <w:i/>
          <w:bdr w:val="none" w:sz="0" w:space="0" w:color="auto" w:frame="1"/>
          <w:lang w:val="ka-GE"/>
        </w:rPr>
        <w:t>რთვას შესაბამისი საპრიზო ადგილი</w:t>
      </w:r>
      <w:r w:rsidR="00B136DF">
        <w:rPr>
          <w:rFonts w:ascii="Sylfaen" w:eastAsia="Times New Roman" w:hAnsi="Sylfaen" w:cs="Times New Roman"/>
          <w:bCs/>
          <w:i/>
          <w:bdr w:val="none" w:sz="0" w:space="0" w:color="auto" w:frame="1"/>
          <w:lang w:val="ka-GE"/>
        </w:rPr>
        <w:t xml:space="preserve"> </w:t>
      </w:r>
      <w:r>
        <w:rPr>
          <w:rFonts w:ascii="Sylfaen" w:eastAsia="Times New Roman" w:hAnsi="Sylfaen" w:cs="Times New Roman"/>
          <w:bCs/>
          <w:i/>
          <w:bdr w:val="none" w:sz="0" w:space="0" w:color="auto" w:frame="1"/>
          <w:lang w:val="ka-GE"/>
        </w:rPr>
        <w:t>!</w:t>
      </w:r>
    </w:p>
    <w:p w:rsidR="009F0198" w:rsidRPr="00EC240E" w:rsidRDefault="009F0198" w:rsidP="009F0198">
      <w:pPr>
        <w:tabs>
          <w:tab w:val="left" w:pos="9030"/>
        </w:tabs>
        <w:spacing w:line="240" w:lineRule="auto"/>
        <w:ind w:right="270"/>
        <w:jc w:val="both"/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</w:pPr>
      <w:r w:rsidRPr="00EC240E"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 xml:space="preserve">დაუშვებელია, გრანტების გამოყენება შემდეგი მიზნებისთვის: 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tabs>
          <w:tab w:val="left" w:pos="9030"/>
        </w:tabs>
        <w:spacing w:line="240" w:lineRule="auto"/>
        <w:ind w:right="270"/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</w:pP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>სახელფასო სარგოების გასაცემად, მათ შორის სახელფასო დანამატის, პრემიის, არასამუშაო საათებში მუშაობის და სხვა დანამატების ასანაზღაურებლად;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tabs>
          <w:tab w:val="left" w:pos="9030"/>
        </w:tabs>
        <w:spacing w:line="240" w:lineRule="auto"/>
        <w:ind w:right="270"/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</w:pP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>ჯარიმებისა და სახელმწიფო მოსაკრებლების გადასახდელად;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tabs>
          <w:tab w:val="left" w:pos="9030"/>
        </w:tabs>
        <w:spacing w:line="240" w:lineRule="auto"/>
        <w:ind w:right="270"/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</w:pPr>
      <w:r w:rsidRPr="00EC240E">
        <w:rPr>
          <w:rFonts w:ascii="Sylfaen" w:hAnsi="Sylfaen" w:cs="Sylfaen"/>
          <w:lang w:val="ka-GE"/>
        </w:rPr>
        <w:lastRenderedPageBreak/>
        <w:t>ინდივიდუალური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სამოგზაურო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ან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სასწავლო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გრანტების დასაფინანსებლად;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Sylfaen" w:hAnsi="Sylfaen" w:cs="Sylfaen"/>
          <w:lang w:val="ka-GE"/>
        </w:rPr>
      </w:pPr>
      <w:r w:rsidRPr="00EC240E">
        <w:rPr>
          <w:rFonts w:ascii="Sylfaen" w:hAnsi="Sylfaen" w:cs="Sylfaen"/>
          <w:lang w:val="ka-GE"/>
        </w:rPr>
        <w:t>განმცხადებლის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სასამართლო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საქმეების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განსახილველად ან სასამართლო დავებისთვის;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 w:cs="Sylfaen"/>
          <w:lang w:val="ka-GE"/>
        </w:rPr>
        <w:t>ჰუმანიტარული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სახის</w:t>
      </w:r>
      <w:r w:rsidRPr="00EC240E">
        <w:rPr>
          <w:rFonts w:ascii="AcadNusx" w:hAnsi="AcadNusx"/>
          <w:lang w:val="ka-GE"/>
        </w:rPr>
        <w:t xml:space="preserve"> </w:t>
      </w:r>
      <w:r w:rsidRPr="00EC240E">
        <w:rPr>
          <w:rFonts w:ascii="Sylfaen" w:hAnsi="Sylfaen" w:cs="Sylfaen"/>
          <w:lang w:val="ka-GE"/>
        </w:rPr>
        <w:t>პროექტების დასაფინანსებლად;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/>
          <w:lang w:val="ka-GE"/>
        </w:rPr>
        <w:t>კონტრაქტის გაფორმებამდე გაწეული ხარჯების დასაფარად;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/>
          <w:lang w:val="ka-GE"/>
        </w:rPr>
        <w:t>უძრავი ქონების შესაძენად;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/>
          <w:lang w:val="ka-GE"/>
        </w:rPr>
        <w:t>მოწყობილობების შესაძენად რომელიც უშუალოდ არ არის დაკავშირებული პროდუქტის, მომსახურების წარმოებასთან;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 w:cs="Sylfaen"/>
          <w:lang w:val="ka-GE"/>
        </w:rPr>
        <w:t>საბანკო გარანტიების ასანაზღაურებლად;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 w:cs="Sylfaen"/>
          <w:lang w:val="ka-GE"/>
        </w:rPr>
        <w:t>საკონსულტაციო მომსახურების ხარჯების დასაფარად;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/>
          <w:lang w:val="ka-GE"/>
        </w:rPr>
        <w:t>საპროცენტო და სადაზღვეო ხარჯების დასაფარად;</w:t>
      </w:r>
    </w:p>
    <w:p w:rsidR="009F0198" w:rsidRPr="00EC240E" w:rsidRDefault="009F0198" w:rsidP="009F0198">
      <w:pPr>
        <w:pStyle w:val="ListParagraph"/>
        <w:numPr>
          <w:ilvl w:val="0"/>
          <w:numId w:val="2"/>
        </w:numPr>
        <w:spacing w:after="0" w:line="240" w:lineRule="auto"/>
        <w:rPr>
          <w:rFonts w:ascii="AcadNusx" w:hAnsi="AcadNusx"/>
          <w:lang w:val="ka-GE"/>
        </w:rPr>
      </w:pPr>
      <w:r w:rsidRPr="00EC240E">
        <w:rPr>
          <w:rFonts w:ascii="Sylfaen" w:hAnsi="Sylfaen" w:cs="Sylfaen"/>
          <w:lang w:val="ka-GE"/>
        </w:rPr>
        <w:t>სხვა სახის ხარჯების დასაფინანსებლად რომელიც გათვალისწინებული არ არის პროექტის ბიუჯეტში;</w:t>
      </w:r>
    </w:p>
    <w:p w:rsidR="009F0198" w:rsidRPr="00EC240E" w:rsidRDefault="009F0198" w:rsidP="009F0198">
      <w:pPr>
        <w:pStyle w:val="ListParagraph"/>
        <w:spacing w:after="0" w:line="240" w:lineRule="auto"/>
        <w:rPr>
          <w:rFonts w:ascii="AcadNusx" w:hAnsi="AcadNusx"/>
          <w:lang w:val="ka-GE"/>
        </w:rPr>
      </w:pPr>
    </w:p>
    <w:p w:rsidR="009F0198" w:rsidRPr="00EC240E" w:rsidRDefault="009F0198" w:rsidP="009F0198">
      <w:pPr>
        <w:spacing w:after="200" w:line="276" w:lineRule="auto"/>
        <w:jc w:val="both"/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</w:pPr>
      <w:r w:rsidRPr="00EC240E"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>გამარჯვებული აპლიკანტები ვალდებულნი იქნებიან ყველა შესყიდვა განახორციელონ</w:t>
      </w:r>
      <w:r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 xml:space="preserve"> </w:t>
      </w:r>
      <w:r w:rsidRPr="00EC240E">
        <w:rPr>
          <w:rFonts w:ascii="Sylfaen" w:eastAsia="Times New Roman" w:hAnsi="Sylfaen" w:cs="Times New Roman"/>
          <w:b/>
          <w:bCs/>
          <w:bdr w:val="none" w:sz="0" w:space="0" w:color="auto" w:frame="1"/>
          <w:lang w:val="ka-GE"/>
        </w:rPr>
        <w:t>2016 წლის ბოლომდე.</w:t>
      </w: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 შესაბამისად </w:t>
      </w:r>
      <w:r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>ბიზნეს გეგმების</w:t>
      </w:r>
      <w:r w:rsidRPr="00EC240E">
        <w:rPr>
          <w:rFonts w:ascii="Sylfaen" w:eastAsia="Times New Roman" w:hAnsi="Sylfaen" w:cs="Times New Roman"/>
          <w:bCs/>
          <w:bdr w:val="none" w:sz="0" w:space="0" w:color="auto" w:frame="1"/>
          <w:lang w:val="ka-GE"/>
        </w:rPr>
        <w:t xml:space="preserve"> შეფასებისას არ განიხილება ისეთი პროექტები, რომელთა საჭირო ინვენტარის/საშუალებების შესყიდვის პერიოდი აღემატება მოცემულ ვადებს. </w:t>
      </w:r>
    </w:p>
    <w:p w:rsidR="009F0198" w:rsidRPr="00EC240E" w:rsidRDefault="009F0198" w:rsidP="009F0198">
      <w:pPr>
        <w:jc w:val="both"/>
        <w:rPr>
          <w:rFonts w:ascii="Sylfaen" w:hAnsi="Sylfaen"/>
          <w:b/>
          <w:lang w:val="ka-GE"/>
        </w:rPr>
      </w:pPr>
      <w:r w:rsidRPr="00EC240E">
        <w:rPr>
          <w:rFonts w:ascii="Sylfaen" w:hAnsi="Sylfaen" w:cs="Sylfaen"/>
          <w:b/>
          <w:bCs/>
          <w:lang w:val="ka-GE"/>
        </w:rPr>
        <w:t>მონიტორინგი</w:t>
      </w:r>
      <w:r w:rsidRPr="00EC240E">
        <w:rPr>
          <w:rFonts w:ascii="Sylfaen" w:hAnsi="Sylfaen"/>
          <w:b/>
          <w:lang w:val="ka-GE"/>
        </w:rPr>
        <w:t xml:space="preserve"> 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 xml:space="preserve">ბიზნეს საკონსულტაციო ქსელის წარმომადგენლები მოახდენენ იმ ახალგაზრდების ბიზნეს საქმიანობის </w:t>
      </w:r>
      <w:r>
        <w:rPr>
          <w:rFonts w:ascii="Sylfaen" w:hAnsi="Sylfaen"/>
          <w:lang w:val="ka-GE"/>
        </w:rPr>
        <w:t xml:space="preserve">ფინანსურ </w:t>
      </w:r>
      <w:r w:rsidRPr="00EC240E">
        <w:rPr>
          <w:rFonts w:ascii="Sylfaen" w:hAnsi="Sylfaen"/>
          <w:lang w:val="ka-GE"/>
        </w:rPr>
        <w:t>მონიტორინგს, რომელთაც გადაეცემათ გრანტები.</w:t>
      </w:r>
      <w:r w:rsidRPr="0065105A">
        <w:rPr>
          <w:rFonts w:ascii="Sylfaen" w:hAnsi="Sylfaen"/>
          <w:lang w:val="ka-GE"/>
        </w:rPr>
        <w:t xml:space="preserve"> </w:t>
      </w:r>
      <w:r>
        <w:rPr>
          <w:rFonts w:ascii="Sylfaen" w:hAnsi="Sylfaen"/>
          <w:lang w:val="ka-GE"/>
        </w:rPr>
        <w:t xml:space="preserve">დაფინანსებული აპლიკანტები ვალდებულნი იქნებიან წარმოადგინონ ფინანსური ანგარიში და ბუღალტრული დოკუმენტები. </w:t>
      </w:r>
    </w:p>
    <w:p w:rsidR="009F0198" w:rsidRPr="00EC240E" w:rsidRDefault="009F0198" w:rsidP="009F0198">
      <w:pPr>
        <w:jc w:val="both"/>
        <w:rPr>
          <w:rFonts w:ascii="Sylfaen" w:hAnsi="Sylfaen"/>
          <w:b/>
          <w:lang w:val="ka-GE"/>
        </w:rPr>
      </w:pPr>
      <w:r w:rsidRPr="00EC240E">
        <w:rPr>
          <w:rFonts w:ascii="Sylfaen" w:hAnsi="Sylfaen"/>
          <w:b/>
          <w:lang w:val="ka-GE"/>
        </w:rPr>
        <w:t>საინფორმაციო შეხვედრები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>პროექტის შესახებ საინფორმაციო შეხვედრები გაიმართება შემდეგ ქალაქებში: თბილისი, ბათუმი,</w:t>
      </w:r>
      <w:r>
        <w:rPr>
          <w:rFonts w:ascii="Sylfaen" w:hAnsi="Sylfaen"/>
          <w:lang w:val="ka-GE"/>
        </w:rPr>
        <w:t xml:space="preserve"> ახალციხე, </w:t>
      </w:r>
      <w:r w:rsidRPr="00EC240E">
        <w:rPr>
          <w:rFonts w:ascii="Sylfaen" w:hAnsi="Sylfaen"/>
          <w:lang w:val="ka-GE"/>
        </w:rPr>
        <w:t>ქუთაისი, ზუგდიდი, თელავი და გორი. სამუშაო შეხვედრების შესახებ ზუსტი თარიღისა და დროის გასაგებად იხილეთ: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 xml:space="preserve">ვებ გვერდი: </w:t>
      </w:r>
      <w:hyperlink r:id="rId9" w:history="1">
        <w:r w:rsidRPr="00EC240E">
          <w:rPr>
            <w:rStyle w:val="Hyperlink"/>
            <w:rFonts w:ascii="Sylfaen" w:hAnsi="Sylfaen"/>
            <w:lang w:val="ka-GE"/>
          </w:rPr>
          <w:t>www.economists.ge</w:t>
        </w:r>
      </w:hyperlink>
      <w:r w:rsidRPr="00EC240E">
        <w:rPr>
          <w:rFonts w:ascii="Sylfaen" w:hAnsi="Sylfaen"/>
          <w:lang w:val="ka-GE"/>
        </w:rPr>
        <w:t xml:space="preserve"> 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 xml:space="preserve">და პროექტის </w:t>
      </w:r>
      <w:proofErr w:type="spellStart"/>
      <w:r w:rsidRPr="00EC240E">
        <w:rPr>
          <w:rFonts w:ascii="Sylfaen" w:hAnsi="Sylfaen"/>
          <w:lang w:val="ka-GE"/>
        </w:rPr>
        <w:t>Facebook</w:t>
      </w:r>
      <w:proofErr w:type="spellEnd"/>
      <w:r w:rsidRPr="00EC240E">
        <w:rPr>
          <w:rFonts w:ascii="Sylfaen" w:hAnsi="Sylfaen"/>
          <w:lang w:val="ka-GE"/>
        </w:rPr>
        <w:t xml:space="preserve"> გვერდი: </w:t>
      </w:r>
      <w:hyperlink r:id="rId10" w:history="1">
        <w:r w:rsidRPr="00EC240E">
          <w:rPr>
            <w:rStyle w:val="Hyperlink"/>
            <w:rFonts w:ascii="Sylfaen" w:hAnsi="Sylfaen"/>
            <w:lang w:val="ka-GE"/>
          </w:rPr>
          <w:t>ახალგაზრდების სამეწარმეო შესაძლებლობების მხარდაჭერა საქართველოში</w:t>
        </w:r>
      </w:hyperlink>
      <w:r w:rsidRPr="00EC240E">
        <w:rPr>
          <w:rFonts w:ascii="Sylfaen" w:hAnsi="Sylfaen"/>
          <w:lang w:val="ka-GE"/>
        </w:rPr>
        <w:t xml:space="preserve"> </w:t>
      </w:r>
    </w:p>
    <w:p w:rsidR="009F0198" w:rsidRPr="0065105A" w:rsidRDefault="009F0198" w:rsidP="009F0198">
      <w:pPr>
        <w:jc w:val="both"/>
        <w:rPr>
          <w:rFonts w:ascii="Sylfaen" w:hAnsi="Sylfaen"/>
          <w:b/>
          <w:lang w:val="ka-GE"/>
        </w:rPr>
      </w:pPr>
    </w:p>
    <w:p w:rsidR="009F0198" w:rsidRPr="00EC240E" w:rsidRDefault="009F0198" w:rsidP="009F0198">
      <w:pPr>
        <w:jc w:val="both"/>
        <w:rPr>
          <w:rFonts w:ascii="Sylfaen" w:hAnsi="Sylfaen"/>
          <w:b/>
          <w:lang w:val="ka-GE"/>
        </w:rPr>
      </w:pPr>
      <w:r w:rsidRPr="00EC240E">
        <w:rPr>
          <w:rFonts w:ascii="Sylfaen" w:hAnsi="Sylfaen"/>
          <w:b/>
          <w:lang w:val="ka-GE"/>
        </w:rPr>
        <w:t>კონტაქტი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>პროექტის შესახებ დამატებითი ინფორმაციის მისაღებად მოგვმართეთ</w:t>
      </w:r>
      <w:r w:rsidR="00B86B8E">
        <w:rPr>
          <w:rFonts w:ascii="Sylfaen" w:hAnsi="Sylfaen"/>
          <w:lang w:val="ka-GE"/>
        </w:rPr>
        <w:t xml:space="preserve"> 09:00 საათიდან 18:00 საათამდე:</w:t>
      </w:r>
    </w:p>
    <w:p w:rsidR="009F0198" w:rsidRDefault="009F0198" w:rsidP="009F0198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მობ:               595 04 08 01 - </w:t>
      </w:r>
      <w:r w:rsidRPr="00EC240E">
        <w:rPr>
          <w:rFonts w:ascii="Sylfaen" w:hAnsi="Sylfaen"/>
          <w:lang w:val="ka-GE"/>
        </w:rPr>
        <w:t xml:space="preserve">მარიამ ჯიბუტი </w:t>
      </w:r>
    </w:p>
    <w:p w:rsidR="009F0198" w:rsidRDefault="009F0198" w:rsidP="009F0198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lastRenderedPageBreak/>
        <w:t xml:space="preserve">                       557 48 20 07 - მარიამ ბიწაძე</w:t>
      </w:r>
    </w:p>
    <w:p w:rsidR="009F0198" w:rsidRPr="0065105A" w:rsidRDefault="009F0198" w:rsidP="009F0198">
      <w:pPr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ტელ: </w:t>
      </w:r>
      <w:r w:rsidRPr="009F0198">
        <w:rPr>
          <w:rFonts w:ascii="Sylfaen" w:hAnsi="Sylfaen"/>
          <w:lang w:val="ka-GE"/>
        </w:rPr>
        <w:t xml:space="preserve">           </w:t>
      </w:r>
      <w:r>
        <w:rPr>
          <w:rFonts w:ascii="Sylfaen" w:hAnsi="Sylfaen"/>
          <w:lang w:val="ka-GE"/>
        </w:rPr>
        <w:t>(+995 32) 2922839</w:t>
      </w:r>
    </w:p>
    <w:p w:rsidR="009F0198" w:rsidRPr="00EC240E" w:rsidRDefault="009F0198" w:rsidP="009F0198">
      <w:pPr>
        <w:jc w:val="both"/>
        <w:rPr>
          <w:rFonts w:ascii="Sylfaen" w:hAnsi="Sylfaen"/>
          <w:lang w:val="ka-GE"/>
        </w:rPr>
      </w:pPr>
      <w:r w:rsidRPr="00EC240E">
        <w:rPr>
          <w:rFonts w:ascii="Sylfaen" w:hAnsi="Sylfaen"/>
          <w:lang w:val="ka-GE"/>
        </w:rPr>
        <w:t xml:space="preserve">ელ. ფოსტა: </w:t>
      </w:r>
      <w:hyperlink r:id="rId11" w:history="1">
        <w:r w:rsidRPr="00EC240E">
          <w:rPr>
            <w:rStyle w:val="Hyperlink"/>
            <w:rFonts w:ascii="Sylfaen" w:hAnsi="Sylfaen"/>
            <w:lang w:val="ka-GE"/>
          </w:rPr>
          <w:t>m.jibuti@economists.ge</w:t>
        </w:r>
      </w:hyperlink>
      <w:r w:rsidRPr="00EC240E">
        <w:rPr>
          <w:rFonts w:ascii="Sylfaen" w:hAnsi="Sylfaen"/>
          <w:lang w:val="ka-GE"/>
        </w:rPr>
        <w:t xml:space="preserve">   ან </w:t>
      </w:r>
    </w:p>
    <w:p w:rsidR="009F0198" w:rsidRPr="00EC240E" w:rsidRDefault="00FA6FF9" w:rsidP="009F0198">
      <w:pPr>
        <w:ind w:left="1080" w:firstLine="90"/>
        <w:jc w:val="both"/>
        <w:rPr>
          <w:rFonts w:ascii="Sylfaen" w:hAnsi="Sylfaen"/>
          <w:lang w:val="ka-GE"/>
        </w:rPr>
      </w:pPr>
      <w:hyperlink r:id="rId12" w:history="1">
        <w:r w:rsidR="009F0198" w:rsidRPr="00EC240E">
          <w:rPr>
            <w:rStyle w:val="Hyperlink"/>
            <w:rFonts w:ascii="Sylfaen" w:hAnsi="Sylfaen"/>
            <w:lang w:val="ka-GE"/>
          </w:rPr>
          <w:t>m.bitsadze@economists.ge</w:t>
        </w:r>
      </w:hyperlink>
      <w:r w:rsidR="009F0198" w:rsidRPr="00EC240E">
        <w:rPr>
          <w:rFonts w:ascii="Sylfaen" w:hAnsi="Sylfaen"/>
          <w:lang w:val="ka-GE"/>
        </w:rPr>
        <w:t xml:space="preserve"> </w:t>
      </w:r>
    </w:p>
    <w:p w:rsidR="00E427BB" w:rsidRDefault="00E427BB" w:rsidP="00E427BB">
      <w:pPr>
        <w:jc w:val="both"/>
        <w:rPr>
          <w:rFonts w:ascii="Sylfaen" w:hAnsi="Sylfaen"/>
          <w:lang w:val="ka-GE"/>
        </w:rPr>
      </w:pPr>
    </w:p>
    <w:p w:rsidR="00E427BB" w:rsidRPr="00E427BB" w:rsidRDefault="00E427BB" w:rsidP="00E427BB">
      <w:pPr>
        <w:jc w:val="both"/>
        <w:rPr>
          <w:rFonts w:ascii="Sylfaen" w:hAnsi="Sylfaen"/>
          <w:b/>
          <w:lang w:val="ka-GE"/>
        </w:rPr>
      </w:pPr>
      <w:r w:rsidRPr="00E427BB">
        <w:rPr>
          <w:rFonts w:ascii="Sylfaen" w:hAnsi="Sylfaen"/>
          <w:b/>
          <w:lang w:val="ka-GE"/>
        </w:rPr>
        <w:t xml:space="preserve">შევსებული აპლიკაცია გამოაგზავნეთ შემდეგ ელ. ფოსტაზე </w:t>
      </w:r>
      <w:hyperlink r:id="rId13" w:history="1">
        <w:r w:rsidRPr="00E427BB">
          <w:rPr>
            <w:rStyle w:val="Hyperlink"/>
            <w:rFonts w:ascii="Sylfaen" w:hAnsi="Sylfaen"/>
            <w:b/>
            <w:lang w:val="ka-GE"/>
          </w:rPr>
          <w:t>m.bitsadze@economists.ge</w:t>
        </w:r>
      </w:hyperlink>
      <w:r w:rsidRPr="00E427BB">
        <w:rPr>
          <w:rFonts w:ascii="Sylfaen" w:hAnsi="Sylfaen"/>
          <w:b/>
          <w:lang w:val="ka-GE"/>
        </w:rPr>
        <w:t xml:space="preserve"> </w:t>
      </w:r>
    </w:p>
    <w:p w:rsidR="00E427BB" w:rsidRDefault="00E427BB">
      <w:pPr>
        <w:rPr>
          <w:rFonts w:ascii="Sylfaen" w:hAnsi="Sylfaen"/>
          <w:b/>
          <w:color w:val="002060"/>
          <w:lang w:val="ka-GE"/>
        </w:rPr>
      </w:pPr>
    </w:p>
    <w:p w:rsidR="00C92C48" w:rsidRPr="005E575D" w:rsidRDefault="00C92C48" w:rsidP="00C92C48">
      <w:pPr>
        <w:rPr>
          <w:rFonts w:ascii="Sylfaen" w:hAnsi="Sylfaen"/>
          <w:b/>
          <w:color w:val="002060"/>
          <w:lang w:val="ka-GE"/>
        </w:rPr>
      </w:pPr>
      <w:r w:rsidRPr="005E575D">
        <w:rPr>
          <w:rFonts w:ascii="Sylfaen" w:hAnsi="Sylfaen"/>
          <w:b/>
          <w:color w:val="002060"/>
          <w:lang w:val="ka-GE"/>
        </w:rPr>
        <w:t>პირადი ინფორმაცია:</w:t>
      </w:r>
    </w:p>
    <w:p w:rsidR="00C92C48" w:rsidRPr="00330502" w:rsidRDefault="00C92C48" w:rsidP="00C92C48">
      <w:pPr>
        <w:spacing w:after="0" w:line="240" w:lineRule="auto"/>
        <w:jc w:val="both"/>
        <w:rPr>
          <w:rFonts w:ascii="Sylfaen" w:hAnsi="Sylfaen"/>
          <w:color w:val="002060"/>
          <w:lang w:val="ka-GE"/>
        </w:rPr>
      </w:pPr>
      <w:r w:rsidRPr="00330502">
        <w:rPr>
          <w:rFonts w:ascii="Sylfaen" w:hAnsi="Sylfaen"/>
          <w:color w:val="002060"/>
          <w:lang w:val="ka-GE"/>
        </w:rPr>
        <w:t xml:space="preserve">(გუნდურად მონაწილეობის შემთხვევაში შეავსოს </w:t>
      </w:r>
      <w:r>
        <w:rPr>
          <w:rFonts w:ascii="Sylfaen" w:hAnsi="Sylfaen"/>
          <w:color w:val="002060"/>
          <w:lang w:val="ka-GE"/>
        </w:rPr>
        <w:t>გუნდის წარმომადგენელმა</w:t>
      </w:r>
      <w:r w:rsidRPr="00330502">
        <w:rPr>
          <w:rFonts w:ascii="Sylfaen" w:hAnsi="Sylfaen"/>
          <w:color w:val="002060"/>
          <w:lang w:val="ka-GE"/>
        </w:rPr>
        <w:t>)</w:t>
      </w:r>
    </w:p>
    <w:p w:rsidR="00C92C48" w:rsidRDefault="00C92C48" w:rsidP="00C92C48">
      <w:pPr>
        <w:spacing w:after="0" w:line="240" w:lineRule="auto"/>
        <w:ind w:left="360"/>
        <w:jc w:val="both"/>
        <w:rPr>
          <w:rFonts w:ascii="Sylfaen" w:hAnsi="Sylfaen"/>
          <w:lang w:val="ka-GE"/>
        </w:rPr>
      </w:pPr>
    </w:p>
    <w:p w:rsidR="00C92C48" w:rsidRDefault="00C92C48" w:rsidP="00C92C48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სახელი, გვარი :</w:t>
      </w:r>
    </w:p>
    <w:p w:rsidR="00C92C48" w:rsidRDefault="00C92C48" w:rsidP="00C92C48">
      <w:pPr>
        <w:rPr>
          <w:rFonts w:ascii="Sylfaen" w:eastAsia="Calibri" w:hAnsi="Sylfaen" w:cs="Times New Roman"/>
          <w:lang w:val="ka-GE"/>
        </w:rPr>
      </w:pPr>
      <w:r w:rsidRPr="00934D13">
        <w:rPr>
          <w:rFonts w:ascii="Sylfaen" w:hAnsi="Sylfaen"/>
          <w:lang w:val="ka-GE"/>
        </w:rPr>
        <w:t xml:space="preserve">დაბადების თარიღი </w:t>
      </w:r>
      <w:r w:rsidRPr="00934D13">
        <w:rPr>
          <w:rFonts w:ascii="Sylfaen" w:eastAsia="Calibri" w:hAnsi="Sylfaen" w:cs="Times New Roman"/>
          <w:lang w:val="ka-GE"/>
        </w:rPr>
        <w:t>(დღე/თვე/წელი</w:t>
      </w:r>
      <w:r>
        <w:rPr>
          <w:rFonts w:ascii="Sylfaen" w:eastAsia="Calibri" w:hAnsi="Sylfaen" w:cs="Times New Roman"/>
          <w:lang w:val="ka-GE"/>
        </w:rPr>
        <w:t>):</w:t>
      </w:r>
    </w:p>
    <w:p w:rsidR="00C92C48" w:rsidRDefault="00C92C48" w:rsidP="00C92C48">
      <w:pPr>
        <w:rPr>
          <w:rFonts w:ascii="Sylfaen" w:eastAsia="Calibri" w:hAnsi="Sylfaen" w:cs="Times New Roman"/>
          <w:lang w:val="ka-GE"/>
        </w:rPr>
      </w:pPr>
      <w:r>
        <w:rPr>
          <w:rFonts w:ascii="Sylfaen" w:eastAsia="Calibri" w:hAnsi="Sylfaen" w:cs="Times New Roman"/>
          <w:lang w:val="ka-GE"/>
        </w:rPr>
        <w:t>მისამართი ( ქუჩა, დასახლება):</w:t>
      </w:r>
    </w:p>
    <w:p w:rsidR="00C92C48" w:rsidRDefault="00C92C48" w:rsidP="00C92C48">
      <w:pPr>
        <w:rPr>
          <w:rFonts w:ascii="Sylfaen" w:hAnsi="Sylfaen"/>
          <w:lang w:val="ka-GE"/>
        </w:rPr>
      </w:pPr>
      <w:r w:rsidRPr="00934D13">
        <w:rPr>
          <w:rFonts w:ascii="Sylfaen" w:hAnsi="Sylfaen"/>
          <w:lang w:val="ka-GE"/>
        </w:rPr>
        <w:t>პირადი</w:t>
      </w:r>
      <w:r>
        <w:rPr>
          <w:rFonts w:ascii="Sylfaen" w:hAnsi="Sylfaen"/>
          <w:lang w:val="ka-GE"/>
        </w:rPr>
        <w:t xml:space="preserve"> # :</w:t>
      </w:r>
    </w:p>
    <w:p w:rsidR="00C92C48" w:rsidRPr="004C1436" w:rsidRDefault="00C92C48" w:rsidP="00C92C48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დევნილის მოწმობის ნომერი (ასეთის არსებობის შემთხვევაში):</w:t>
      </w:r>
    </w:p>
    <w:p w:rsidR="001B235E" w:rsidRDefault="001B235E" w:rsidP="00C92C48">
      <w:pPr>
        <w:rPr>
          <w:rFonts w:ascii="Sylfaen" w:hAnsi="Sylfaen"/>
          <w:b/>
          <w:color w:val="002060"/>
          <w:lang w:val="ka-GE"/>
        </w:rPr>
      </w:pPr>
    </w:p>
    <w:p w:rsidR="00C92C48" w:rsidRDefault="00C92C48" w:rsidP="00C92C48">
      <w:pPr>
        <w:rPr>
          <w:rFonts w:ascii="Sylfaen" w:hAnsi="Sylfaen"/>
          <w:b/>
          <w:color w:val="002060"/>
          <w:lang w:val="ka-GE"/>
        </w:rPr>
      </w:pPr>
      <w:r w:rsidRPr="00330502">
        <w:rPr>
          <w:rFonts w:ascii="Sylfaen" w:hAnsi="Sylfaen"/>
          <w:b/>
          <w:color w:val="002060"/>
          <w:lang w:val="ka-GE"/>
        </w:rPr>
        <w:t>საკონტაქტო ინფორმაცია</w:t>
      </w:r>
      <w:r>
        <w:rPr>
          <w:rFonts w:ascii="Sylfaen" w:hAnsi="Sylfaen"/>
          <w:b/>
          <w:color w:val="002060"/>
          <w:lang w:val="ka-GE"/>
        </w:rPr>
        <w:t>:</w:t>
      </w:r>
    </w:p>
    <w:p w:rsidR="00C92C48" w:rsidRDefault="00C92C48" w:rsidP="00C92C48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მობილური:</w:t>
      </w:r>
    </w:p>
    <w:p w:rsidR="00C92C48" w:rsidRPr="00330502" w:rsidRDefault="00C92C48" w:rsidP="00C92C48">
      <w:pPr>
        <w:spacing w:line="240" w:lineRule="auto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ელ. ფოსტა (ასეთის არსებობის შემთხვევაში)</w:t>
      </w:r>
      <w:r w:rsidR="00B410EB">
        <w:rPr>
          <w:rFonts w:ascii="Sylfaen" w:hAnsi="Sylfaen"/>
          <w:lang w:val="ka-GE"/>
        </w:rPr>
        <w:t>:</w:t>
      </w:r>
    </w:p>
    <w:p w:rsidR="00C92C48" w:rsidRDefault="00C92C48" w:rsidP="00C92C48">
      <w:pPr>
        <w:rPr>
          <w:rFonts w:ascii="Sylfaen" w:hAnsi="Sylfaen"/>
          <w:lang w:val="ka-GE"/>
        </w:rPr>
      </w:pPr>
    </w:p>
    <w:p w:rsidR="00C92C48" w:rsidRPr="00417A30" w:rsidRDefault="00C92C48" w:rsidP="00C92C48">
      <w:pPr>
        <w:rPr>
          <w:rFonts w:ascii="Sylfaen" w:hAnsi="Sylfaen"/>
          <w:b/>
          <w:color w:val="002060"/>
          <w:lang w:val="ka-GE"/>
        </w:rPr>
      </w:pPr>
      <w:r>
        <w:rPr>
          <w:rFonts w:ascii="Sylfaen" w:hAnsi="Sylfaen"/>
          <w:b/>
          <w:color w:val="002060"/>
          <w:lang w:val="ka-GE"/>
        </w:rPr>
        <w:t>დამფუძნებელი</w:t>
      </w:r>
      <w:r w:rsidRPr="00417A30">
        <w:rPr>
          <w:rFonts w:ascii="Sylfaen" w:hAnsi="Sylfaen"/>
          <w:b/>
          <w:color w:val="002060"/>
          <w:lang w:val="ka-GE"/>
        </w:rPr>
        <w:t xml:space="preserve"> წევრები: </w:t>
      </w:r>
    </w:p>
    <w:p w:rsidR="00C92C48" w:rsidRDefault="00C92C48" w:rsidP="00C92C48">
      <w:pPr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(შეავსეთ თითოეულმა </w:t>
      </w:r>
      <w:proofErr w:type="spellStart"/>
      <w:r>
        <w:rPr>
          <w:rFonts w:ascii="Sylfaen" w:hAnsi="Sylfaen"/>
          <w:lang w:val="ka-GE"/>
        </w:rPr>
        <w:t>დამფძნებელმა</w:t>
      </w:r>
      <w:proofErr w:type="spellEnd"/>
      <w:r>
        <w:rPr>
          <w:rFonts w:ascii="Sylfaen" w:hAnsi="Sylfaen"/>
          <w:lang w:val="ka-GE"/>
        </w:rPr>
        <w:t>)</w:t>
      </w:r>
    </w:p>
    <w:tbl>
      <w:tblPr>
        <w:tblStyle w:val="GridTable1Light-Accent51"/>
        <w:tblW w:w="10170" w:type="dxa"/>
        <w:tblInd w:w="-365" w:type="dxa"/>
        <w:tblLook w:val="04A0" w:firstRow="1" w:lastRow="0" w:firstColumn="1" w:lastColumn="0" w:noHBand="0" w:noVBand="1"/>
      </w:tblPr>
      <w:tblGrid>
        <w:gridCol w:w="1974"/>
        <w:gridCol w:w="1936"/>
        <w:gridCol w:w="1514"/>
        <w:gridCol w:w="1431"/>
        <w:gridCol w:w="1509"/>
        <w:gridCol w:w="1806"/>
      </w:tblGrid>
      <w:tr w:rsidR="00C92C48" w:rsidTr="000657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სახელი, გვარი:</w:t>
            </w:r>
          </w:p>
        </w:tc>
        <w:tc>
          <w:tcPr>
            <w:tcW w:w="1936" w:type="dxa"/>
          </w:tcPr>
          <w:p w:rsidR="00C92C48" w:rsidRDefault="00C92C48" w:rsidP="00892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დაბადების თარიღი </w:t>
            </w:r>
            <w:r w:rsidRPr="00934D13">
              <w:rPr>
                <w:rFonts w:ascii="Sylfaen" w:eastAsia="Calibri" w:hAnsi="Sylfaen" w:cs="Times New Roman"/>
                <w:lang w:val="ka-GE"/>
              </w:rPr>
              <w:t>(დღე/თვე/წელი</w:t>
            </w:r>
            <w:r>
              <w:rPr>
                <w:rFonts w:ascii="Sylfaen" w:eastAsia="Calibri" w:hAnsi="Sylfaen" w:cs="Times New Roman"/>
                <w:lang w:val="ka-GE"/>
              </w:rPr>
              <w:t>):</w:t>
            </w:r>
          </w:p>
        </w:tc>
        <w:tc>
          <w:tcPr>
            <w:tcW w:w="1514" w:type="dxa"/>
          </w:tcPr>
          <w:p w:rsidR="00C92C48" w:rsidRDefault="00C92C48" w:rsidP="00892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eastAsia="Calibri" w:hAnsi="Sylfaen" w:cs="Times New Roman"/>
                <w:lang w:val="ka-GE"/>
              </w:rPr>
              <w:t>მისამართი:</w:t>
            </w:r>
          </w:p>
        </w:tc>
        <w:tc>
          <w:tcPr>
            <w:tcW w:w="1431" w:type="dxa"/>
          </w:tcPr>
          <w:p w:rsidR="00C92C48" w:rsidRDefault="00C92C48" w:rsidP="00892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 w:rsidRPr="00934D13">
              <w:rPr>
                <w:rFonts w:ascii="Sylfaen" w:hAnsi="Sylfaen"/>
                <w:lang w:val="ka-GE"/>
              </w:rPr>
              <w:t>პირადი</w:t>
            </w:r>
            <w:r>
              <w:rPr>
                <w:rFonts w:ascii="Sylfaen" w:hAnsi="Sylfaen"/>
                <w:lang w:val="ka-GE"/>
              </w:rPr>
              <w:t xml:space="preserve"> # :</w:t>
            </w:r>
          </w:p>
        </w:tc>
        <w:tc>
          <w:tcPr>
            <w:tcW w:w="1509" w:type="dxa"/>
          </w:tcPr>
          <w:p w:rsidR="00C92C48" w:rsidRDefault="00C92C48" w:rsidP="00892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დევნილის მოწმობის ნომერი (ასეთის არსებობის შემთხევაში):</w:t>
            </w:r>
          </w:p>
        </w:tc>
        <w:tc>
          <w:tcPr>
            <w:tcW w:w="1806" w:type="dxa"/>
          </w:tcPr>
          <w:p w:rsidR="00C92C48" w:rsidRDefault="00C92C48" w:rsidP="008927E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მობილური:</w:t>
            </w:r>
          </w:p>
        </w:tc>
      </w:tr>
      <w:tr w:rsidR="00C92C48" w:rsidTr="0006578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193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14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Calibri" w:hAnsi="Sylfaen" w:cs="Times New Roman"/>
                <w:lang w:val="ka-GE"/>
              </w:rPr>
            </w:pPr>
          </w:p>
        </w:tc>
        <w:tc>
          <w:tcPr>
            <w:tcW w:w="1431" w:type="dxa"/>
          </w:tcPr>
          <w:p w:rsidR="00C92C48" w:rsidRPr="00934D13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09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80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</w:tr>
      <w:tr w:rsidR="00C92C48" w:rsidTr="000657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193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14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Calibri" w:hAnsi="Sylfaen" w:cs="Times New Roman"/>
                <w:lang w:val="ka-GE"/>
              </w:rPr>
            </w:pPr>
          </w:p>
        </w:tc>
        <w:tc>
          <w:tcPr>
            <w:tcW w:w="1431" w:type="dxa"/>
          </w:tcPr>
          <w:p w:rsidR="00C92C48" w:rsidRPr="00934D13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09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80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</w:tr>
      <w:tr w:rsidR="00C92C48" w:rsidTr="000657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193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14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431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09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80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</w:tr>
      <w:tr w:rsidR="00C92C48" w:rsidTr="000657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193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14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431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09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80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</w:tr>
      <w:tr w:rsidR="00C92C48" w:rsidTr="000657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193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14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431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09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80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</w:tr>
      <w:tr w:rsidR="00C92C48" w:rsidTr="000657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193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14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431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09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80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</w:tr>
      <w:tr w:rsidR="00C92C48" w:rsidTr="000657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dxa"/>
          </w:tcPr>
          <w:p w:rsidR="00C92C48" w:rsidRDefault="00C92C48" w:rsidP="008927EE">
            <w:pPr>
              <w:rPr>
                <w:rFonts w:ascii="Sylfaen" w:hAnsi="Sylfaen"/>
                <w:lang w:val="ka-GE"/>
              </w:rPr>
            </w:pPr>
          </w:p>
        </w:tc>
        <w:tc>
          <w:tcPr>
            <w:tcW w:w="193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14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431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509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  <w:tc>
          <w:tcPr>
            <w:tcW w:w="1806" w:type="dxa"/>
          </w:tcPr>
          <w:p w:rsidR="00C92C48" w:rsidRDefault="00C92C48" w:rsidP="008927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lang w:val="ka-GE"/>
              </w:rPr>
            </w:pPr>
          </w:p>
        </w:tc>
      </w:tr>
    </w:tbl>
    <w:p w:rsidR="0006578D" w:rsidRDefault="0006578D">
      <w:pPr>
        <w:rPr>
          <w:rFonts w:ascii="Sylfaen" w:hAnsi="Sylfaen" w:cs="Sylfaen"/>
          <w:b/>
          <w:color w:val="1F3864" w:themeColor="accent5" w:themeShade="80"/>
          <w:lang w:val="ka-GE"/>
        </w:rPr>
      </w:pPr>
    </w:p>
    <w:p w:rsidR="00C92C48" w:rsidRDefault="00C92C48" w:rsidP="00C92C48">
      <w:pPr>
        <w:pStyle w:val="ListParagraph"/>
        <w:numPr>
          <w:ilvl w:val="0"/>
          <w:numId w:val="3"/>
        </w:numPr>
        <w:rPr>
          <w:rFonts w:ascii="Sylfaen" w:hAnsi="Sylfaen"/>
          <w:b/>
          <w:color w:val="1F3864" w:themeColor="accent5" w:themeShade="80"/>
          <w:lang w:val="ka-GE"/>
        </w:rPr>
      </w:pPr>
      <w:r>
        <w:rPr>
          <w:b/>
          <w:noProof/>
          <w:color w:val="1F3864" w:themeColor="accent5" w:themeShade="80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3038475</wp:posOffset>
                </wp:positionH>
                <wp:positionV relativeFrom="paragraph">
                  <wp:posOffset>94614</wp:posOffset>
                </wp:positionV>
                <wp:extent cx="2862580" cy="0"/>
                <wp:effectExtent l="0" t="0" r="33020" b="1905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6258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9D6EB7" id="Straight Connector 4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239.25pt,7.45pt" to="464.6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" strokecolor="black [3200]" strokeweight="1pt">
                <v:stroke joinstyle="miter"/>
                <o:lock v:ext="edit" shapetype="f"/>
              </v:line>
            </w:pict>
          </mc:Fallback>
        </mc:AlternateContent>
      </w:r>
      <w:r w:rsidRPr="00934D13">
        <w:rPr>
          <w:rFonts w:ascii="Sylfaen" w:hAnsi="Sylfaen" w:cs="Sylfaen"/>
          <w:b/>
          <w:color w:val="1F3864" w:themeColor="accent5" w:themeShade="80"/>
          <w:lang w:val="ka-GE"/>
        </w:rPr>
        <w:t>თქვენი</w:t>
      </w:r>
      <w:r w:rsidRPr="00934D13">
        <w:rPr>
          <w:rFonts w:ascii="Sylfaen" w:hAnsi="Sylfaen"/>
          <w:b/>
          <w:color w:val="1F3864" w:themeColor="accent5" w:themeShade="80"/>
          <w:lang w:val="ka-GE"/>
        </w:rPr>
        <w:t xml:space="preserve"> ბიზნეს პროექტის სახელწოდება </w:t>
      </w:r>
    </w:p>
    <w:p w:rsidR="00C92C48" w:rsidRDefault="00C92C48" w:rsidP="00C92C48">
      <w:pPr>
        <w:pStyle w:val="ListParagraph"/>
        <w:ind w:left="540"/>
        <w:rPr>
          <w:rFonts w:ascii="Sylfaen" w:hAnsi="Sylfaen"/>
          <w:b/>
          <w:noProof/>
          <w:color w:val="1F3864" w:themeColor="accent5" w:themeShade="80"/>
          <w:lang w:val="ka-GE"/>
        </w:rPr>
      </w:pPr>
    </w:p>
    <w:p w:rsidR="00C92C48" w:rsidRDefault="00C92C48" w:rsidP="00C92C48">
      <w:pPr>
        <w:pStyle w:val="ListParagraph"/>
        <w:ind w:left="540"/>
        <w:rPr>
          <w:rFonts w:ascii="Sylfaen" w:hAnsi="Sylfaen"/>
          <w:b/>
          <w:noProof/>
          <w:color w:val="1F3864" w:themeColor="accent5" w:themeShade="80"/>
          <w:lang w:val="ka-GE"/>
        </w:rPr>
      </w:pPr>
    </w:p>
    <w:p w:rsidR="00C92C48" w:rsidRPr="005E575D" w:rsidRDefault="00C92C48" w:rsidP="00C92C48">
      <w:pPr>
        <w:pStyle w:val="ListParagraph"/>
        <w:rPr>
          <w:rFonts w:ascii="Sylfaen" w:hAnsi="Sylfaen"/>
          <w:b/>
          <w:color w:val="002060"/>
          <w:lang w:val="ka-GE"/>
        </w:rPr>
      </w:pPr>
      <w:r w:rsidRPr="005E575D">
        <w:rPr>
          <w:rFonts w:ascii="Sylfaen" w:hAnsi="Sylfaen"/>
          <w:b/>
          <w:color w:val="002060"/>
          <w:lang w:val="ka-GE"/>
        </w:rPr>
        <w:t xml:space="preserve">მოკლედ  აღწერეთ თქვენი ბიზნეს პროექტი    (მაქს. </w:t>
      </w:r>
      <w:r>
        <w:rPr>
          <w:rFonts w:ascii="Sylfaen" w:hAnsi="Sylfaen"/>
          <w:b/>
          <w:color w:val="002060"/>
          <w:lang w:val="ka-GE"/>
        </w:rPr>
        <w:t>6</w:t>
      </w:r>
      <w:r w:rsidRPr="005E575D">
        <w:rPr>
          <w:rFonts w:ascii="Sylfaen" w:hAnsi="Sylfaen"/>
          <w:b/>
          <w:color w:val="002060"/>
          <w:lang w:val="ka-GE"/>
        </w:rPr>
        <w:t>00 სიტყვა)</w:t>
      </w:r>
    </w:p>
    <w:p w:rsidR="00C92C48" w:rsidRPr="00934D13" w:rsidRDefault="00C92C48" w:rsidP="00C92C48">
      <w:pPr>
        <w:pStyle w:val="ListParagraph"/>
        <w:jc w:val="both"/>
        <w:rPr>
          <w:rFonts w:ascii="Sylfaen" w:hAnsi="Sylfaen"/>
          <w:lang w:val="ka-GE"/>
        </w:rPr>
      </w:pPr>
      <w:proofErr w:type="spellStart"/>
      <w:r w:rsidRPr="00934D13">
        <w:rPr>
          <w:rFonts w:ascii="Sylfaen" w:hAnsi="Sylfaen"/>
          <w:lang w:val="ka-GE"/>
        </w:rPr>
        <w:t>რისი</w:t>
      </w:r>
      <w:proofErr w:type="spellEnd"/>
      <w:r w:rsidRPr="00934D13">
        <w:rPr>
          <w:rFonts w:ascii="Sylfaen" w:hAnsi="Sylfaen"/>
          <w:lang w:val="ka-GE"/>
        </w:rPr>
        <w:t xml:space="preserve"> გაკეთება გსურთ,</w:t>
      </w:r>
      <w:r w:rsidR="00F551C6">
        <w:rPr>
          <w:rFonts w:ascii="Sylfaen" w:hAnsi="Sylfaen"/>
          <w:lang w:val="ka-GE"/>
        </w:rPr>
        <w:t xml:space="preserve"> არის თუ არა თქვენი იდეა სიახლე ქართული ბაზრისთვის და რაში გამოიხატება მისი ინოვაციურობა. პროექტის</w:t>
      </w:r>
      <w:r w:rsidRPr="00934D13">
        <w:rPr>
          <w:rFonts w:ascii="Sylfaen" w:hAnsi="Sylfaen"/>
          <w:lang w:val="ka-GE"/>
        </w:rPr>
        <w:t xml:space="preserve"> მიზანი, მოსალოდნელი შედეგები, </w:t>
      </w:r>
      <w:r w:rsidRPr="00934D13">
        <w:rPr>
          <w:rFonts w:ascii="Sylfaen" w:hAnsi="Sylfaen" w:cs="TT10F3o00"/>
          <w:lang w:val="ka-GE"/>
        </w:rPr>
        <w:t>საქმიანობის სფერო, პროდუქციის/მომსახურების სახეობები,</w:t>
      </w:r>
      <w:r>
        <w:rPr>
          <w:rFonts w:ascii="Sylfaen" w:hAnsi="Sylfaen" w:cs="TT10F3o00"/>
          <w:lang w:val="ka-GE"/>
        </w:rPr>
        <w:t xml:space="preserve"> </w:t>
      </w:r>
      <w:r w:rsidRPr="00934D13">
        <w:rPr>
          <w:rFonts w:ascii="Sylfaen" w:hAnsi="Sylfaen" w:cs="TT10F3o00"/>
          <w:lang w:val="ka-GE"/>
        </w:rPr>
        <w:t>მომხმარებლები, გაყიდვების მოცულობა, გასაღების ბაზარი, კონკურენტების მოკლე აღწერა</w:t>
      </w:r>
      <w:r>
        <w:rPr>
          <w:rFonts w:ascii="Sylfaen" w:hAnsi="Sylfaen" w:cs="TT10F3o00"/>
          <w:lang w:val="ka-GE"/>
        </w:rPr>
        <w:t xml:space="preserve"> და ა.შ.</w:t>
      </w:r>
    </w:p>
    <w:p w:rsidR="006064D7" w:rsidRPr="00116094" w:rsidRDefault="00C92C48" w:rsidP="00116094">
      <w:pPr>
        <w:pStyle w:val="ListParagraph"/>
        <w:shd w:val="clear" w:color="auto" w:fill="D9D9D9" w:themeFill="background1" w:themeFillShade="D9"/>
        <w:rPr>
          <w:rFonts w:ascii="Sylfaen" w:hAnsi="Sylfaen"/>
          <w:b/>
          <w:lang w:val="ka-GE"/>
        </w:rPr>
      </w:pPr>
      <w:r w:rsidRPr="00934D13">
        <w:rPr>
          <w:rFonts w:ascii="Sylfaen" w:hAnsi="Sylfaen"/>
          <w:b/>
          <w:lang w:val="ka-GE"/>
        </w:rPr>
        <w:t xml:space="preserve">                                                                                                                                                      </w:t>
      </w:r>
    </w:p>
    <w:p w:rsidR="00C92C48" w:rsidRPr="00934D13" w:rsidRDefault="00C92C48" w:rsidP="00C92C48">
      <w:pPr>
        <w:pStyle w:val="ListParagraph"/>
        <w:numPr>
          <w:ilvl w:val="0"/>
          <w:numId w:val="3"/>
        </w:numPr>
        <w:rPr>
          <w:rFonts w:ascii="Sylfaen" w:hAnsi="Sylfaen"/>
          <w:b/>
          <w:color w:val="1F3864" w:themeColor="accent5" w:themeShade="80"/>
          <w:lang w:val="ka-GE"/>
        </w:rPr>
      </w:pPr>
      <w:r>
        <w:rPr>
          <w:rFonts w:ascii="Sylfaen" w:hAnsi="Sylfaen"/>
          <w:b/>
          <w:color w:val="1F3864" w:themeColor="accent5" w:themeShade="80"/>
          <w:lang w:val="ka-GE"/>
        </w:rPr>
        <w:t xml:space="preserve">   </w:t>
      </w:r>
      <w:r w:rsidRPr="00934D13">
        <w:rPr>
          <w:rFonts w:ascii="Sylfaen" w:hAnsi="Sylfaen"/>
          <w:b/>
          <w:color w:val="1F3864" w:themeColor="accent5" w:themeShade="80"/>
          <w:lang w:val="ka-GE"/>
        </w:rPr>
        <w:t xml:space="preserve">საწარმოს აღწერა </w:t>
      </w:r>
      <w:r w:rsidR="0006578D">
        <w:rPr>
          <w:rFonts w:ascii="Sylfaen" w:hAnsi="Sylfaen"/>
          <w:b/>
          <w:color w:val="1F3864" w:themeColor="accent5" w:themeShade="80"/>
          <w:lang w:val="ka-GE"/>
        </w:rPr>
        <w:t>(</w:t>
      </w:r>
      <w:r>
        <w:rPr>
          <w:rFonts w:ascii="Sylfaen" w:hAnsi="Sylfaen"/>
          <w:b/>
          <w:color w:val="1F3864" w:themeColor="accent5" w:themeShade="80"/>
          <w:lang w:val="ka-GE"/>
        </w:rPr>
        <w:t>მაქს. 500</w:t>
      </w:r>
      <w:r w:rsidR="0006578D">
        <w:rPr>
          <w:rFonts w:ascii="Sylfaen" w:hAnsi="Sylfaen"/>
          <w:b/>
          <w:color w:val="1F3864" w:themeColor="accent5" w:themeShade="80"/>
          <w:lang w:val="ka-GE"/>
        </w:rPr>
        <w:t xml:space="preserve"> სიტყვა)</w:t>
      </w:r>
    </w:p>
    <w:p w:rsidR="00C92C48" w:rsidRPr="00934D13" w:rsidRDefault="00C92C48" w:rsidP="00C92C48">
      <w:pPr>
        <w:pStyle w:val="ListParagraph"/>
        <w:jc w:val="both"/>
        <w:rPr>
          <w:rFonts w:ascii="Sylfaen" w:hAnsi="Sylfaen"/>
          <w:lang w:val="ka-GE"/>
        </w:rPr>
      </w:pPr>
      <w:r w:rsidRPr="00934D13">
        <w:rPr>
          <w:rFonts w:ascii="Sylfaen" w:hAnsi="Sylfaen"/>
          <w:lang w:val="ka-GE"/>
        </w:rPr>
        <w:t>აღწერეთ თქვენი ბიზნეს იდეის განხორციელების შემთხვევაში შექმნილი საწარმო:</w:t>
      </w:r>
      <w:r>
        <w:rPr>
          <w:rFonts w:ascii="Sylfaen" w:hAnsi="Sylfaen"/>
          <w:lang w:val="ka-GE"/>
        </w:rPr>
        <w:t xml:space="preserve"> იურიდიული ფორმა,</w:t>
      </w:r>
      <w:r w:rsidRPr="00934D13">
        <w:rPr>
          <w:rFonts w:ascii="Sylfaen" w:hAnsi="Sylfaen"/>
          <w:lang w:val="ka-GE"/>
        </w:rPr>
        <w:t xml:space="preserve"> განთავსების ადგილი</w:t>
      </w:r>
      <w:r>
        <w:rPr>
          <w:rFonts w:ascii="Sylfaen" w:hAnsi="Sylfaen"/>
          <w:lang w:val="ka-GE"/>
        </w:rPr>
        <w:t>,</w:t>
      </w:r>
      <w:r w:rsidRPr="00934D13">
        <w:rPr>
          <w:rFonts w:ascii="Sylfaen" w:hAnsi="Sylfaen"/>
          <w:lang w:val="ka-GE"/>
        </w:rPr>
        <w:t xml:space="preserve">  საწარმოო ციკლი</w:t>
      </w:r>
      <w:r w:rsidR="004C7236">
        <w:rPr>
          <w:rFonts w:ascii="Sylfaen" w:hAnsi="Sylfaen"/>
          <w:lang w:val="ka-GE"/>
        </w:rPr>
        <w:t xml:space="preserve"> (პროცესი)</w:t>
      </w:r>
      <w:r w:rsidRPr="00934D13">
        <w:rPr>
          <w:rFonts w:ascii="Sylfaen" w:hAnsi="Sylfaen"/>
          <w:lang w:val="ka-GE"/>
        </w:rPr>
        <w:t>, რა რაოდენობის პროდუქტის</w:t>
      </w:r>
      <w:r w:rsidRPr="00934D13">
        <w:rPr>
          <w:rFonts w:ascii="Sylfaen" w:hAnsi="Sylfaen"/>
          <w:lang w:val="ru-RU"/>
        </w:rPr>
        <w:t>/</w:t>
      </w:r>
      <w:r w:rsidRPr="00934D13">
        <w:rPr>
          <w:rFonts w:ascii="Sylfaen" w:hAnsi="Sylfaen"/>
          <w:lang w:val="ka-GE"/>
        </w:rPr>
        <w:t>მომსახურების წარმოებას გეგმავთ</w:t>
      </w:r>
      <w:r>
        <w:rPr>
          <w:rFonts w:ascii="Sylfaen" w:hAnsi="Sylfaen"/>
          <w:lang w:val="ka-GE"/>
        </w:rPr>
        <w:t xml:space="preserve">  წლის განმავლობაში</w:t>
      </w:r>
      <w:r w:rsidRPr="00934D13">
        <w:rPr>
          <w:rFonts w:ascii="Sylfaen" w:hAnsi="Sylfaen"/>
          <w:lang w:val="ka-GE"/>
        </w:rPr>
        <w:t>, თქვენი საქმიანობის არეალი, რამდენ ადამიანს დაასაქმებთ</w:t>
      </w:r>
      <w:r>
        <w:rPr>
          <w:rFonts w:ascii="Sylfaen" w:hAnsi="Sylfaen"/>
          <w:lang w:val="ka-GE"/>
        </w:rPr>
        <w:t xml:space="preserve"> და ა.შ</w:t>
      </w:r>
    </w:p>
    <w:p w:rsidR="00C92C48" w:rsidRPr="00934D13" w:rsidRDefault="00C92C48" w:rsidP="00C92C48">
      <w:pPr>
        <w:pStyle w:val="ListParagraph"/>
        <w:shd w:val="clear" w:color="auto" w:fill="D0CECE" w:themeFill="background2" w:themeFillShade="E6"/>
        <w:rPr>
          <w:rFonts w:ascii="Sylfaen" w:hAnsi="Sylfaen"/>
          <w:lang w:val="ka-GE"/>
        </w:rPr>
      </w:pPr>
    </w:p>
    <w:p w:rsidR="00C92C48" w:rsidRPr="00934D13" w:rsidRDefault="00C92C48" w:rsidP="00C92C48">
      <w:pPr>
        <w:pStyle w:val="ListParagraph"/>
        <w:numPr>
          <w:ilvl w:val="0"/>
          <w:numId w:val="3"/>
        </w:numPr>
        <w:rPr>
          <w:rFonts w:ascii="Sylfaen" w:hAnsi="Sylfaen"/>
          <w:b/>
          <w:color w:val="1F3864" w:themeColor="accent5" w:themeShade="80"/>
          <w:lang w:val="ka-GE"/>
        </w:rPr>
      </w:pPr>
      <w:r>
        <w:rPr>
          <w:rFonts w:ascii="Sylfaen" w:hAnsi="Sylfaen"/>
          <w:b/>
          <w:color w:val="1F3864" w:themeColor="accent5" w:themeShade="80"/>
          <w:lang w:val="ka-GE"/>
        </w:rPr>
        <w:t xml:space="preserve">  </w:t>
      </w:r>
      <w:r w:rsidRPr="00934D13">
        <w:rPr>
          <w:rFonts w:ascii="Sylfaen" w:hAnsi="Sylfaen"/>
          <w:b/>
          <w:color w:val="1F3864" w:themeColor="accent5" w:themeShade="80"/>
          <w:lang w:val="ka-GE"/>
        </w:rPr>
        <w:t>პროდუქტი და მომსახურება</w:t>
      </w:r>
      <w:r>
        <w:rPr>
          <w:rFonts w:ascii="Sylfaen" w:hAnsi="Sylfaen"/>
          <w:b/>
          <w:color w:val="1F3864" w:themeColor="accent5" w:themeShade="80"/>
          <w:lang w:val="ka-GE"/>
        </w:rPr>
        <w:t xml:space="preserve"> (მაქს 500 სიტყვა)</w:t>
      </w:r>
    </w:p>
    <w:p w:rsidR="00C92C48" w:rsidRPr="00934D13" w:rsidRDefault="00C92C48" w:rsidP="006064D7">
      <w:pPr>
        <w:pStyle w:val="ListParagraph"/>
        <w:spacing w:line="240" w:lineRule="auto"/>
        <w:jc w:val="both"/>
        <w:rPr>
          <w:rFonts w:ascii="Sylfaen" w:hAnsi="Sylfaen"/>
          <w:color w:val="FF0000"/>
          <w:lang w:val="ka-GE"/>
        </w:rPr>
      </w:pPr>
      <w:r w:rsidRPr="00934D13">
        <w:rPr>
          <w:rFonts w:ascii="Sylfaen" w:hAnsi="Sylfaen"/>
          <w:lang w:val="ka-GE"/>
        </w:rPr>
        <w:t>ჩამოთვალეთ ყველა სახის პროდუქტი და მომსახურება</w:t>
      </w:r>
      <w:r w:rsidR="004C7236">
        <w:rPr>
          <w:rFonts w:ascii="Sylfaen" w:hAnsi="Sylfaen"/>
          <w:lang w:val="ka-GE"/>
        </w:rPr>
        <w:t>,</w:t>
      </w:r>
      <w:r w:rsidRPr="00934D13">
        <w:rPr>
          <w:rFonts w:ascii="Sylfaen" w:hAnsi="Sylfaen"/>
          <w:lang w:val="ka-GE"/>
        </w:rPr>
        <w:t xml:space="preserve"> რომლის წარმოებასაც გეგმავთ ან აწარმოებთ ამჟამად</w:t>
      </w:r>
      <w:r w:rsidR="004C7236">
        <w:rPr>
          <w:rFonts w:ascii="Sylfaen" w:hAnsi="Sylfaen"/>
          <w:lang w:val="ka-GE"/>
        </w:rPr>
        <w:t xml:space="preserve">. </w:t>
      </w:r>
      <w:r w:rsidRPr="00934D13">
        <w:rPr>
          <w:rFonts w:ascii="Sylfaen" w:hAnsi="Sylfaen"/>
          <w:lang w:val="ka-GE"/>
        </w:rPr>
        <w:t xml:space="preserve"> </w:t>
      </w:r>
      <w:r w:rsidRPr="00934D13">
        <w:rPr>
          <w:rFonts w:ascii="Sylfaen" w:hAnsi="Sylfaen" w:cs="Sylfaen"/>
          <w:lang w:val="ka-GE"/>
        </w:rPr>
        <w:t xml:space="preserve">აღწერეთ თითოეული </w:t>
      </w:r>
      <w:proofErr w:type="spellStart"/>
      <w:r w:rsidRPr="00934D13">
        <w:rPr>
          <w:rFonts w:ascii="Sylfaen" w:hAnsi="Sylfaen" w:cs="Sylfaen"/>
        </w:rPr>
        <w:t>პროდუქციის</w:t>
      </w:r>
      <w:proofErr w:type="spellEnd"/>
      <w:r w:rsidRPr="00934D13">
        <w:rPr>
          <w:rFonts w:ascii="Sylfaen" w:hAnsi="Sylfaen" w:cs="Sylfaen"/>
        </w:rPr>
        <w:t>/</w:t>
      </w:r>
      <w:proofErr w:type="spellStart"/>
      <w:r w:rsidRPr="00934D13">
        <w:rPr>
          <w:rFonts w:ascii="Sylfaen" w:hAnsi="Sylfaen" w:cs="Sylfaen"/>
        </w:rPr>
        <w:t>მომსახურების</w:t>
      </w:r>
      <w:proofErr w:type="spellEnd"/>
      <w:r w:rsidRPr="00934D13">
        <w:rPr>
          <w:rFonts w:ascii="Sylfaen" w:hAnsi="Sylfaen" w:cs="Sylfaen"/>
          <w:lang w:val="ka-GE"/>
        </w:rPr>
        <w:t xml:space="preserve"> ძირითადი სამომხმარებლო თვისებები,</w:t>
      </w:r>
      <w:r w:rsidR="004C7236">
        <w:rPr>
          <w:rFonts w:ascii="Sylfaen" w:hAnsi="Sylfaen" w:cs="Sylfaen"/>
          <w:lang w:val="ka-GE"/>
        </w:rPr>
        <w:t xml:space="preserve"> </w:t>
      </w:r>
      <w:r w:rsidR="004C7236" w:rsidRPr="00934D13">
        <w:rPr>
          <w:rFonts w:ascii="Sylfaen" w:hAnsi="Sylfaen" w:cs="Sylfaen"/>
          <w:lang w:val="ka-GE"/>
        </w:rPr>
        <w:t>თავისებურებები</w:t>
      </w:r>
      <w:r w:rsidR="004C7236">
        <w:rPr>
          <w:rFonts w:ascii="Sylfaen" w:hAnsi="Sylfaen" w:cs="Sylfaen"/>
          <w:lang w:val="ka-GE"/>
        </w:rPr>
        <w:t>,</w:t>
      </w:r>
      <w:r w:rsidRPr="00934D13">
        <w:rPr>
          <w:rFonts w:ascii="Sylfaen" w:hAnsi="Sylfaen" w:cs="Sylfaen"/>
          <w:lang w:val="ka-GE"/>
        </w:rPr>
        <w:t xml:space="preserve"> შეფუთვა, შენახვის  ვადები და პირობები. </w:t>
      </w:r>
      <w:r>
        <w:rPr>
          <w:rFonts w:ascii="Sylfaen" w:hAnsi="Sylfaen"/>
          <w:lang w:val="ka-GE"/>
        </w:rPr>
        <w:t>სხვა ინფორმაცია პროდუქტთან და მომსახურებასთან დაკავშრებით.</w:t>
      </w:r>
    </w:p>
    <w:p w:rsidR="00C92C48" w:rsidRPr="00934D13" w:rsidRDefault="00C92C48" w:rsidP="00C92C48">
      <w:pPr>
        <w:pStyle w:val="ListParagraph"/>
        <w:shd w:val="clear" w:color="auto" w:fill="D9D9D9" w:themeFill="background1" w:themeFillShade="D9"/>
        <w:jc w:val="both"/>
        <w:rPr>
          <w:rFonts w:ascii="Sylfaen" w:hAnsi="Sylfaen"/>
          <w:lang w:val="ka-GE"/>
        </w:rPr>
      </w:pPr>
      <w:r w:rsidRPr="00934D13">
        <w:rPr>
          <w:rFonts w:ascii="Sylfaen" w:hAnsi="Sylfaen"/>
          <w:lang w:val="ka-GE"/>
        </w:rPr>
        <w:t xml:space="preserve">                                                                                                                                                           </w:t>
      </w:r>
    </w:p>
    <w:p w:rsidR="00C92C48" w:rsidRPr="00934D13" w:rsidRDefault="00C92C48" w:rsidP="00C92C48">
      <w:pPr>
        <w:pStyle w:val="ListParagraph"/>
        <w:numPr>
          <w:ilvl w:val="0"/>
          <w:numId w:val="3"/>
        </w:numPr>
        <w:jc w:val="both"/>
        <w:rPr>
          <w:rFonts w:ascii="Sylfaen" w:hAnsi="Sylfaen"/>
          <w:b/>
          <w:color w:val="1F3864" w:themeColor="accent5" w:themeShade="80"/>
          <w:lang w:val="ka-GE"/>
        </w:rPr>
      </w:pPr>
      <w:r>
        <w:rPr>
          <w:rFonts w:ascii="Sylfaen" w:hAnsi="Sylfaen"/>
          <w:b/>
          <w:color w:val="1F3864" w:themeColor="accent5" w:themeShade="80"/>
          <w:lang w:val="ka-GE"/>
        </w:rPr>
        <w:t xml:space="preserve">  </w:t>
      </w:r>
      <w:r w:rsidRPr="00934D13">
        <w:rPr>
          <w:rFonts w:ascii="Sylfaen" w:hAnsi="Sylfaen"/>
          <w:b/>
          <w:color w:val="1F3864" w:themeColor="accent5" w:themeShade="80"/>
          <w:lang w:val="ka-GE"/>
        </w:rPr>
        <w:t xml:space="preserve">მარკეტინგი </w:t>
      </w:r>
      <w:r w:rsidR="004C7236">
        <w:rPr>
          <w:rFonts w:ascii="Sylfaen" w:hAnsi="Sylfaen"/>
          <w:b/>
          <w:color w:val="1F3864" w:themeColor="accent5" w:themeShade="80"/>
          <w:lang w:val="ka-GE"/>
        </w:rPr>
        <w:t>(მაქს 500 სიტყვა)</w:t>
      </w:r>
    </w:p>
    <w:p w:rsidR="00C92C48" w:rsidRPr="00934D13" w:rsidRDefault="00C92C48" w:rsidP="00C92C48">
      <w:pPr>
        <w:pStyle w:val="ListParagraph"/>
        <w:jc w:val="both"/>
        <w:rPr>
          <w:rFonts w:ascii="Sylfaen" w:hAnsi="Sylfaen"/>
          <w:lang w:val="ka-GE"/>
        </w:rPr>
      </w:pPr>
      <w:r w:rsidRPr="00934D13">
        <w:rPr>
          <w:rFonts w:ascii="Sylfaen" w:hAnsi="Sylfaen"/>
          <w:lang w:val="ka-GE"/>
        </w:rPr>
        <w:t>სამიზნე ბაზარი: აღწერეთ პროდუქციის</w:t>
      </w:r>
      <w:r w:rsidRPr="00934D13">
        <w:rPr>
          <w:rFonts w:ascii="Sylfaen" w:hAnsi="Sylfaen"/>
          <w:lang w:val="ru-RU"/>
        </w:rPr>
        <w:t>/</w:t>
      </w:r>
      <w:r w:rsidRPr="00934D13">
        <w:rPr>
          <w:rFonts w:ascii="Sylfaen" w:hAnsi="Sylfaen"/>
          <w:lang w:val="ka-GE"/>
        </w:rPr>
        <w:t xml:space="preserve">მომსახურების რეალიზაციის არეალი, </w:t>
      </w:r>
      <w:r w:rsidRPr="00934D13">
        <w:rPr>
          <w:rFonts w:ascii="Sylfaen" w:hAnsi="Sylfaen" w:cs="Sylfaen"/>
          <w:lang w:val="ka-GE"/>
        </w:rPr>
        <w:t>საბოლოო მყიდველი</w:t>
      </w:r>
      <w:r>
        <w:rPr>
          <w:rFonts w:ascii="Sylfaen" w:hAnsi="Sylfaen" w:cs="Sylfaen"/>
          <w:lang w:val="ka-GE"/>
        </w:rPr>
        <w:t xml:space="preserve"> </w:t>
      </w:r>
      <w:r w:rsidRPr="00934D13">
        <w:rPr>
          <w:rFonts w:ascii="Sylfaen" w:hAnsi="Sylfaen" w:cs="Sylfaen"/>
          <w:lang w:val="ka-GE"/>
        </w:rPr>
        <w:t xml:space="preserve">,პროდუქციის რეალიზაციის მეთოდები და სახეები, მაგ: </w:t>
      </w:r>
      <w:r w:rsidRPr="00934D13">
        <w:rPr>
          <w:rFonts w:ascii="Sylfaen" w:hAnsi="Sylfaen" w:cs="Sylfaen"/>
        </w:rPr>
        <w:t xml:space="preserve"> </w:t>
      </w:r>
      <w:r w:rsidRPr="00934D13">
        <w:rPr>
          <w:rFonts w:ascii="Sylfaen" w:hAnsi="Sylfaen" w:cs="Sylfaen"/>
          <w:lang w:val="ka-GE"/>
        </w:rPr>
        <w:t>საცალო, საბითუმო, დისტრიბუციის ქსელი, შუამავლები და</w:t>
      </w:r>
      <w:r w:rsidRPr="00934D13">
        <w:rPr>
          <w:rFonts w:ascii="Sylfaen" w:hAnsi="Sylfaen" w:cs="Sylfaen"/>
          <w:lang w:val="ru-RU"/>
        </w:rPr>
        <w:t>/</w:t>
      </w:r>
      <w:r w:rsidRPr="00934D13">
        <w:rPr>
          <w:rFonts w:ascii="Sylfaen" w:hAnsi="Sylfaen" w:cs="Sylfaen"/>
          <w:lang w:val="ka-GE"/>
        </w:rPr>
        <w:t>ან სხვა</w:t>
      </w:r>
      <w:r>
        <w:rPr>
          <w:rFonts w:ascii="Sylfaen" w:hAnsi="Sylfaen" w:cs="Sylfaen"/>
          <w:lang w:val="ka-GE"/>
        </w:rPr>
        <w:t>;</w:t>
      </w:r>
      <w:r w:rsidRPr="00934D13">
        <w:rPr>
          <w:rFonts w:ascii="Sylfaen" w:hAnsi="Sylfaen" w:cs="Sylfaen"/>
          <w:lang w:val="ka-GE"/>
        </w:rPr>
        <w:t xml:space="preserve"> რატომ შეიძენს მომხმარებელი თქვენს და არა სხვის პროდუქციას</w:t>
      </w:r>
      <w:r>
        <w:rPr>
          <w:rFonts w:ascii="Sylfaen" w:hAnsi="Sylfaen" w:cs="Sylfaen"/>
          <w:lang w:val="ka-GE"/>
        </w:rPr>
        <w:t>;</w:t>
      </w:r>
      <w:r w:rsidRPr="00934D13">
        <w:rPr>
          <w:rFonts w:ascii="Sylfaen" w:hAnsi="Sylfaen" w:cs="Sylfaen"/>
          <w:lang w:val="ka-GE"/>
        </w:rPr>
        <w:t xml:space="preserve"> ჩამოთვალეთ ღონისძიებები რომლითაც გაზრდით პროდუქციის რეალიზაციას</w:t>
      </w:r>
      <w:r>
        <w:rPr>
          <w:rFonts w:ascii="Sylfaen" w:hAnsi="Sylfaen" w:cs="Sylfaen"/>
          <w:lang w:val="ka-GE"/>
        </w:rPr>
        <w:t>;</w:t>
      </w:r>
      <w:r w:rsidRPr="002D6395">
        <w:rPr>
          <w:rFonts w:ascii="Sylfaen" w:hAnsi="Sylfaen" w:cs="Sylfaen"/>
          <w:lang w:val="ka-GE"/>
        </w:rPr>
        <w:t xml:space="preserve"> გთხოვთ აღწეროთ რა მარკეტინგულ ღონისძიებებს განახორციელებთ თქვენი პროდუქტის/მომსახურების რეალიზაციის ხელშეწყობისათვის</w:t>
      </w:r>
      <w:r>
        <w:rPr>
          <w:rFonts w:ascii="Sylfaen" w:hAnsi="Sylfaen" w:cs="Sylfaen"/>
          <w:lang w:val="ka-GE"/>
        </w:rPr>
        <w:t xml:space="preserve">. </w:t>
      </w:r>
      <w:r w:rsidRPr="00F07ED0">
        <w:rPr>
          <w:rFonts w:ascii="Sylfaen" w:hAnsi="Sylfaen" w:cs="Sylfaen"/>
          <w:lang w:val="ka-GE"/>
        </w:rPr>
        <w:t>გთხოვთ აღწეროთ ვინ არიან/იქნებიან თქვენი კონკურენტები</w:t>
      </w:r>
      <w:r>
        <w:rPr>
          <w:rFonts w:ascii="Sylfaen" w:hAnsi="Sylfaen" w:cs="Sylfaen"/>
          <w:lang w:val="ka-GE"/>
        </w:rPr>
        <w:t>.</w:t>
      </w:r>
    </w:p>
    <w:p w:rsidR="00C92C48" w:rsidRPr="000318D7" w:rsidRDefault="00C92C48" w:rsidP="00C92C48">
      <w:pPr>
        <w:pStyle w:val="ListParagraph"/>
        <w:shd w:val="clear" w:color="auto" w:fill="D9D9D9" w:themeFill="background1" w:themeFillShade="D9"/>
        <w:jc w:val="both"/>
        <w:rPr>
          <w:rFonts w:ascii="Sylfaen" w:hAnsi="Sylfaen"/>
          <w:lang w:val="ka-GE"/>
        </w:rPr>
      </w:pPr>
      <w:r w:rsidRPr="00934D13">
        <w:rPr>
          <w:rFonts w:ascii="Sylfaen" w:hAnsi="Sylfaen"/>
          <w:lang w:val="ka-GE"/>
        </w:rPr>
        <w:t xml:space="preserve">                                                                                                                                                           </w:t>
      </w:r>
    </w:p>
    <w:p w:rsidR="006064D7" w:rsidRDefault="006064D7" w:rsidP="006064D7">
      <w:pPr>
        <w:pStyle w:val="ListParagraph"/>
        <w:ind w:left="540"/>
        <w:jc w:val="both"/>
        <w:rPr>
          <w:rFonts w:ascii="Sylfaen" w:hAnsi="Sylfaen"/>
          <w:b/>
          <w:color w:val="1F3864" w:themeColor="accent5" w:themeShade="80"/>
          <w:lang w:val="ka-GE"/>
        </w:rPr>
      </w:pPr>
    </w:p>
    <w:p w:rsidR="00C92C48" w:rsidRPr="00934D13" w:rsidRDefault="00C92C48" w:rsidP="00C92C48">
      <w:pPr>
        <w:pStyle w:val="ListParagraph"/>
        <w:numPr>
          <w:ilvl w:val="0"/>
          <w:numId w:val="3"/>
        </w:numPr>
        <w:jc w:val="both"/>
        <w:rPr>
          <w:rFonts w:ascii="Sylfaen" w:hAnsi="Sylfaen"/>
          <w:b/>
          <w:color w:val="1F3864" w:themeColor="accent5" w:themeShade="80"/>
          <w:lang w:val="ka-GE"/>
        </w:rPr>
      </w:pPr>
      <w:r>
        <w:rPr>
          <w:rFonts w:ascii="Sylfaen" w:hAnsi="Sylfaen"/>
          <w:b/>
          <w:color w:val="1F3864" w:themeColor="accent5" w:themeShade="80"/>
          <w:lang w:val="ka-GE"/>
        </w:rPr>
        <w:t xml:space="preserve">  </w:t>
      </w:r>
      <w:r w:rsidRPr="00934D13">
        <w:rPr>
          <w:rFonts w:ascii="Sylfaen" w:hAnsi="Sylfaen"/>
          <w:b/>
          <w:color w:val="1F3864" w:themeColor="accent5" w:themeShade="80"/>
          <w:lang w:val="ka-GE"/>
        </w:rPr>
        <w:t>მენეჯმენტი</w:t>
      </w:r>
      <w:r w:rsidR="00B86B8E">
        <w:rPr>
          <w:rFonts w:ascii="Sylfaen" w:hAnsi="Sylfaen"/>
          <w:b/>
          <w:color w:val="1F3864" w:themeColor="accent5" w:themeShade="80"/>
          <w:lang w:val="ka-GE"/>
        </w:rPr>
        <w:t>ს გეგმა</w:t>
      </w:r>
    </w:p>
    <w:p w:rsidR="00C92C48" w:rsidRPr="00A34B05" w:rsidRDefault="00B86B8E" w:rsidP="00C92C48">
      <w:pPr>
        <w:pStyle w:val="ListParagraph"/>
        <w:jc w:val="both"/>
        <w:rPr>
          <w:rFonts w:ascii="Sylfaen" w:hAnsi="Sylfaen"/>
        </w:rPr>
      </w:pPr>
      <w:proofErr w:type="spellStart"/>
      <w:r>
        <w:rPr>
          <w:rFonts w:ascii="Sylfaen" w:hAnsi="Sylfaen"/>
          <w:lang w:val="ka-GE"/>
        </w:rPr>
        <w:lastRenderedPageBreak/>
        <w:t>ორგანოგრამა</w:t>
      </w:r>
      <w:proofErr w:type="spellEnd"/>
      <w:r>
        <w:rPr>
          <w:rFonts w:ascii="Sylfaen" w:hAnsi="Sylfaen"/>
          <w:lang w:val="ka-GE"/>
        </w:rPr>
        <w:t xml:space="preserve"> (იხ. დანართი</w:t>
      </w:r>
      <w:r w:rsidR="006F684A">
        <w:rPr>
          <w:rFonts w:ascii="Sylfaen" w:hAnsi="Sylfaen"/>
          <w:lang w:val="ka-GE"/>
        </w:rPr>
        <w:t xml:space="preserve"> N1</w:t>
      </w:r>
      <w:bookmarkStart w:id="0" w:name="_GoBack"/>
      <w:bookmarkEnd w:id="0"/>
      <w:r>
        <w:rPr>
          <w:rFonts w:ascii="Sylfaen" w:hAnsi="Sylfaen"/>
          <w:lang w:val="ka-GE"/>
        </w:rPr>
        <w:t xml:space="preserve">), </w:t>
      </w:r>
      <w:r w:rsidR="00C92C48" w:rsidRPr="00934D13">
        <w:rPr>
          <w:rFonts w:ascii="Sylfaen" w:hAnsi="Sylfaen"/>
          <w:lang w:val="ka-GE"/>
        </w:rPr>
        <w:t>რა მოვალეობებს შეასრულებს</w:t>
      </w:r>
      <w:r>
        <w:rPr>
          <w:rFonts w:ascii="Sylfaen" w:hAnsi="Sylfaen"/>
          <w:lang w:val="ka-GE"/>
        </w:rPr>
        <w:t xml:space="preserve"> </w:t>
      </w:r>
      <w:r w:rsidR="00C92C48" w:rsidRPr="00934D13">
        <w:rPr>
          <w:rFonts w:ascii="Sylfaen" w:hAnsi="Sylfaen"/>
          <w:lang w:val="ka-GE"/>
        </w:rPr>
        <w:t xml:space="preserve"> თითოეული მათგანი</w:t>
      </w:r>
      <w:r w:rsidR="00A34B05">
        <w:rPr>
          <w:rFonts w:ascii="Sylfaen" w:hAnsi="Sylfaen"/>
          <w:lang w:val="ka-GE"/>
        </w:rPr>
        <w:t xml:space="preserve">, </w:t>
      </w:r>
      <w:r w:rsidR="00C92C48" w:rsidRPr="00934D13">
        <w:rPr>
          <w:rFonts w:ascii="Sylfaen" w:hAnsi="Sylfaen"/>
          <w:lang w:val="ka-GE"/>
        </w:rPr>
        <w:t>სამუშაოს მოკლე აღწერა</w:t>
      </w:r>
      <w:r w:rsidR="00A34B05">
        <w:rPr>
          <w:rFonts w:ascii="Sylfaen" w:hAnsi="Sylfaen"/>
        </w:rPr>
        <w:t xml:space="preserve">. </w:t>
      </w:r>
    </w:p>
    <w:p w:rsidR="00C92C48" w:rsidRPr="00934D13" w:rsidRDefault="00C92C48" w:rsidP="00C92C48">
      <w:pPr>
        <w:pStyle w:val="ListParagraph"/>
        <w:shd w:val="clear" w:color="auto" w:fill="D9D9D9" w:themeFill="background1" w:themeFillShade="D9"/>
        <w:jc w:val="both"/>
        <w:rPr>
          <w:rFonts w:ascii="Sylfaen" w:hAnsi="Sylfaen"/>
          <w:b/>
          <w:lang w:val="ka-GE"/>
        </w:rPr>
      </w:pPr>
      <w:r w:rsidRPr="00934D13">
        <w:rPr>
          <w:rFonts w:ascii="Sylfaen" w:hAnsi="Sylfaen"/>
          <w:b/>
          <w:lang w:val="ka-GE"/>
        </w:rPr>
        <w:t xml:space="preserve">                                                                                                                                                </w:t>
      </w:r>
    </w:p>
    <w:p w:rsidR="00C92C48" w:rsidRPr="00934D13" w:rsidRDefault="00C92C48" w:rsidP="00C92C48">
      <w:pPr>
        <w:pStyle w:val="ListParagraph"/>
        <w:jc w:val="both"/>
        <w:rPr>
          <w:rFonts w:ascii="Sylfaen" w:hAnsi="Sylfaen"/>
          <w:lang w:val="ka-GE"/>
        </w:rPr>
      </w:pPr>
    </w:p>
    <w:p w:rsidR="00C92C48" w:rsidRPr="00934D13" w:rsidRDefault="00C92C48" w:rsidP="00C92C48">
      <w:pPr>
        <w:pStyle w:val="ListParagraph"/>
        <w:jc w:val="both"/>
        <w:rPr>
          <w:rFonts w:ascii="Sylfaen" w:hAnsi="Sylfaen"/>
          <w:lang w:val="ka-GE"/>
        </w:rPr>
      </w:pPr>
    </w:p>
    <w:p w:rsidR="00C92C48" w:rsidRPr="00934D13" w:rsidRDefault="00C92C48" w:rsidP="00C92C48">
      <w:pPr>
        <w:pStyle w:val="ListParagraph"/>
        <w:numPr>
          <w:ilvl w:val="0"/>
          <w:numId w:val="3"/>
        </w:numPr>
        <w:jc w:val="both"/>
        <w:rPr>
          <w:rFonts w:ascii="Sylfaen" w:hAnsi="Sylfaen"/>
          <w:b/>
          <w:color w:val="1F3864" w:themeColor="accent5" w:themeShade="80"/>
          <w:lang w:val="ka-GE"/>
        </w:rPr>
      </w:pPr>
      <w:r w:rsidRPr="00934D13">
        <w:rPr>
          <w:rFonts w:ascii="Sylfaen" w:hAnsi="Sylfaen"/>
          <w:b/>
          <w:color w:val="1F3864" w:themeColor="accent5" w:themeShade="80"/>
          <w:lang w:val="ka-GE"/>
        </w:rPr>
        <w:t xml:space="preserve">ბიუჯეტი </w:t>
      </w:r>
    </w:p>
    <w:p w:rsidR="00C92C48" w:rsidRPr="00934D13" w:rsidRDefault="00C92C48" w:rsidP="00C92C48">
      <w:pPr>
        <w:ind w:left="180"/>
        <w:rPr>
          <w:rFonts w:ascii="Sylfaen" w:hAnsi="Sylfaen" w:cs="Sylfaen"/>
          <w:b/>
        </w:rPr>
      </w:pPr>
      <w:r>
        <w:rPr>
          <w:rFonts w:ascii="Sylfaen" w:hAnsi="Sylfaen" w:cs="Sylfaen"/>
          <w:b/>
          <w:lang w:val="ka-GE"/>
        </w:rPr>
        <w:t xml:space="preserve">             </w:t>
      </w:r>
    </w:p>
    <w:p w:rsidR="00C92C48" w:rsidRPr="00934D13" w:rsidRDefault="00C92C48" w:rsidP="00C92C48">
      <w:pPr>
        <w:ind w:left="180"/>
        <w:jc w:val="both"/>
        <w:rPr>
          <w:rFonts w:ascii="Sylfaen" w:hAnsi="Sylfaen"/>
          <w:lang w:val="ka-GE"/>
        </w:rPr>
      </w:pPr>
      <w:r w:rsidRPr="00934D13">
        <w:rPr>
          <w:rFonts w:ascii="Sylfaen" w:hAnsi="Sylfaen" w:cs="Sylfaen"/>
          <w:lang w:val="ka-GE"/>
        </w:rPr>
        <w:t>მიუთითეთ</w:t>
      </w:r>
      <w:r w:rsidRPr="00934D13">
        <w:rPr>
          <w:rFonts w:ascii="Sylfaen" w:hAnsi="Sylfaen"/>
          <w:lang w:val="ka-GE"/>
        </w:rPr>
        <w:t xml:space="preserve"> პროექტის განსახორციელებლად საჭირო თანხა</w:t>
      </w:r>
      <w:r>
        <w:rPr>
          <w:rFonts w:ascii="Sylfaen" w:hAnsi="Sylfaen"/>
          <w:lang w:val="ka-GE"/>
        </w:rPr>
        <w:t xml:space="preserve"> ჯამურად</w:t>
      </w:r>
      <w:r w:rsidR="006F684A">
        <w:rPr>
          <w:rFonts w:ascii="Sylfaen" w:hAnsi="Sylfaen"/>
        </w:rPr>
        <w:t xml:space="preserve"> (</w:t>
      </w:r>
      <w:r w:rsidR="006F684A">
        <w:rPr>
          <w:rFonts w:ascii="Sylfaen" w:hAnsi="Sylfaen"/>
          <w:lang w:val="ka-GE"/>
        </w:rPr>
        <w:t>აპლიკაციას თან დაურთეთ შევსებული ფინანსური ფორმა)</w:t>
      </w:r>
      <w:r w:rsidRPr="00934D13">
        <w:rPr>
          <w:rFonts w:ascii="Sylfaen" w:hAnsi="Sylfaen"/>
          <w:lang w:val="ka-GE"/>
        </w:rPr>
        <w:t xml:space="preserve">: </w:t>
      </w:r>
    </w:p>
    <w:p w:rsidR="00C92C48" w:rsidRPr="00934D13" w:rsidRDefault="00C92C48" w:rsidP="00C92C48">
      <w:pPr>
        <w:pStyle w:val="ListParagraph"/>
        <w:shd w:val="clear" w:color="auto" w:fill="D9D9D9" w:themeFill="background1" w:themeFillShade="D9"/>
        <w:jc w:val="both"/>
        <w:rPr>
          <w:rFonts w:ascii="Sylfaen" w:hAnsi="Sylfaen"/>
        </w:rPr>
      </w:pPr>
    </w:p>
    <w:p w:rsidR="00C92C48" w:rsidRDefault="00C92C48" w:rsidP="00C92C48">
      <w:pPr>
        <w:rPr>
          <w:rFonts w:ascii="Sylfaen" w:hAnsi="Sylfaen"/>
          <w:lang w:val="ka-GE"/>
        </w:rPr>
      </w:pPr>
    </w:p>
    <w:p w:rsidR="00C92C48" w:rsidRDefault="00C92C48" w:rsidP="00C92C48">
      <w:pPr>
        <w:pStyle w:val="ListParagraph"/>
        <w:numPr>
          <w:ilvl w:val="0"/>
          <w:numId w:val="3"/>
        </w:numPr>
        <w:rPr>
          <w:rFonts w:ascii="Sylfaen" w:hAnsi="Sylfaen"/>
          <w:lang w:val="ka-GE"/>
        </w:rPr>
      </w:pPr>
      <w:r w:rsidRPr="00204B8D">
        <w:rPr>
          <w:rFonts w:ascii="Sylfaen" w:hAnsi="Sylfaen" w:cs="Sylfaen"/>
          <w:lang w:val="ka-GE"/>
        </w:rPr>
        <w:t>დამატებითი</w:t>
      </w:r>
      <w:r w:rsidRPr="00204B8D">
        <w:rPr>
          <w:rFonts w:ascii="Sylfaen" w:hAnsi="Sylfaen"/>
          <w:lang w:val="ka-GE"/>
        </w:rPr>
        <w:t xml:space="preserve"> შენიშვნები და </w:t>
      </w:r>
      <w:r>
        <w:rPr>
          <w:rFonts w:ascii="Sylfaen" w:hAnsi="Sylfaen"/>
          <w:lang w:val="ka-GE"/>
        </w:rPr>
        <w:t>კომენტარები</w:t>
      </w:r>
    </w:p>
    <w:p w:rsidR="00C92C48" w:rsidRDefault="00C92C48" w:rsidP="00C92C48">
      <w:pPr>
        <w:pStyle w:val="ListParagraph"/>
        <w:shd w:val="clear" w:color="auto" w:fill="D9D9D9" w:themeFill="background1" w:themeFillShade="D9"/>
        <w:ind w:left="540"/>
        <w:rPr>
          <w:rFonts w:ascii="Sylfaen" w:hAnsi="Sylfaen"/>
          <w:lang w:val="ka-GE"/>
        </w:rPr>
      </w:pPr>
    </w:p>
    <w:p w:rsidR="00C92C48" w:rsidRDefault="00C92C48" w:rsidP="00C92C48">
      <w:pPr>
        <w:spacing w:after="0" w:line="240" w:lineRule="auto"/>
        <w:ind w:left="360"/>
        <w:jc w:val="both"/>
        <w:rPr>
          <w:rFonts w:ascii="Sylfaen" w:hAnsi="Sylfaen"/>
          <w:lang w:val="ka-GE"/>
        </w:rPr>
      </w:pPr>
    </w:p>
    <w:p w:rsidR="00C92C48" w:rsidRPr="00E5358C" w:rsidRDefault="00C92C48" w:rsidP="00B15FC7">
      <w:pPr>
        <w:spacing w:after="0" w:line="240" w:lineRule="auto"/>
        <w:ind w:left="90" w:firstLine="270"/>
        <w:jc w:val="both"/>
        <w:rPr>
          <w:rFonts w:ascii="Sylfaen" w:hAnsi="Sylfaen"/>
          <w:lang w:val="ka-GE"/>
        </w:rPr>
      </w:pPr>
    </w:p>
    <w:p w:rsidR="006F684A" w:rsidRDefault="006F684A">
      <w:r>
        <w:br w:type="page"/>
      </w:r>
    </w:p>
    <w:p w:rsidR="007D4D9E" w:rsidRPr="006F684A" w:rsidRDefault="006F684A">
      <w:pPr>
        <w:rPr>
          <w:rFonts w:ascii="Sylfaen" w:hAnsi="Sylfaen"/>
          <w:b/>
          <w:lang w:val="ka-GE"/>
        </w:rPr>
      </w:pPr>
      <w:r w:rsidRPr="006F684A">
        <w:rPr>
          <w:rFonts w:ascii="Sylfaen" w:hAnsi="Sylfaen"/>
          <w:b/>
          <w:lang w:val="ka-GE"/>
        </w:rPr>
        <w:lastRenderedPageBreak/>
        <w:t xml:space="preserve">დანართი N1 - </w:t>
      </w:r>
      <w:proofErr w:type="spellStart"/>
      <w:r w:rsidRPr="006F684A">
        <w:rPr>
          <w:rFonts w:ascii="Sylfaen" w:hAnsi="Sylfaen"/>
          <w:b/>
          <w:lang w:val="ka-GE"/>
        </w:rPr>
        <w:t>ორგანოგრამა</w:t>
      </w:r>
      <w:proofErr w:type="spellEnd"/>
    </w:p>
    <w:p w:rsidR="006F684A" w:rsidRDefault="006F684A">
      <w:pPr>
        <w:rPr>
          <w:rFonts w:ascii="Sylfaen" w:hAnsi="Sylfaen"/>
          <w:lang w:val="ka-GE"/>
        </w:rPr>
      </w:pPr>
      <w:r w:rsidRPr="006F684A">
        <w:rPr>
          <w:rFonts w:ascii="Sylfaen" w:hAnsi="Sylfaen"/>
          <w:lang w:val="ka-G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2D127A" wp14:editId="612AB599">
                <wp:simplePos x="0" y="0"/>
                <wp:positionH relativeFrom="column">
                  <wp:posOffset>3019425</wp:posOffset>
                </wp:positionH>
                <wp:positionV relativeFrom="paragraph">
                  <wp:posOffset>663575</wp:posOffset>
                </wp:positionV>
                <wp:extent cx="0" cy="247650"/>
                <wp:effectExtent l="76200" t="0" r="57150" b="571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76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91991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8" o:spid="_x0000_s1026" type="#_x0000_t32" style="position:absolute;margin-left:237.75pt;margin-top:52.25pt;width:0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" strokecolor="#002060" strokeweight=".5pt">
                <v:stroke endarrow="block" joinstyle="miter"/>
              </v:shape>
            </w:pict>
          </mc:Fallback>
        </mc:AlternateContent>
      </w:r>
      <w:r w:rsidRPr="006F684A">
        <w:rPr>
          <w:rFonts w:ascii="Sylfaen" w:hAnsi="Sylfaen"/>
          <w:lang w:val="ka-G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03D07C" wp14:editId="68622459">
                <wp:simplePos x="0" y="0"/>
                <wp:positionH relativeFrom="column">
                  <wp:posOffset>3019425</wp:posOffset>
                </wp:positionH>
                <wp:positionV relativeFrom="paragraph">
                  <wp:posOffset>1530350</wp:posOffset>
                </wp:positionV>
                <wp:extent cx="0" cy="247650"/>
                <wp:effectExtent l="76200" t="0" r="57150" b="571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76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556D0C" id="Straight Arrow Connector 19" o:spid="_x0000_s1026" type="#_x0000_t32" style="position:absolute;margin-left:237.75pt;margin-top:120.5pt;width:0;height:19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" strokecolor="#002060" strokeweight=".5pt">
                <v:stroke endarrow="block" joinstyle="miter"/>
              </v:shape>
            </w:pict>
          </mc:Fallback>
        </mc:AlternateContent>
      </w:r>
      <w:r w:rsidRPr="006F684A">
        <w:rPr>
          <w:rFonts w:ascii="Sylfaen" w:hAnsi="Sylfaen"/>
          <w:lang w:val="ka-G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39B641" wp14:editId="2311A56B">
                <wp:simplePos x="0" y="0"/>
                <wp:positionH relativeFrom="column">
                  <wp:posOffset>3019425</wp:posOffset>
                </wp:positionH>
                <wp:positionV relativeFrom="paragraph">
                  <wp:posOffset>2367915</wp:posOffset>
                </wp:positionV>
                <wp:extent cx="0" cy="1541145"/>
                <wp:effectExtent l="76200" t="0" r="76200" b="5905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411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27E8AA" id="Straight Arrow Connector 26" o:spid="_x0000_s1026" type="#_x0000_t32" style="position:absolute;margin-left:237.75pt;margin-top:186.45pt;width:0;height:121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" strokecolor="#002060" strokeweight=".5pt">
                <v:stroke endarrow="block" joinstyle="miter"/>
              </v:shape>
            </w:pict>
          </mc:Fallback>
        </mc:AlternateContent>
      </w:r>
      <w:r w:rsidRPr="006F684A">
        <w:rPr>
          <w:rFonts w:ascii="Sylfaen" w:hAnsi="Sylfaen"/>
          <w:lang w:val="ka-G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DE6099" wp14:editId="0B2CA16E">
                <wp:simplePos x="0" y="0"/>
                <wp:positionH relativeFrom="column">
                  <wp:posOffset>3686175</wp:posOffset>
                </wp:positionH>
                <wp:positionV relativeFrom="paragraph">
                  <wp:posOffset>1530350</wp:posOffset>
                </wp:positionV>
                <wp:extent cx="571500" cy="247650"/>
                <wp:effectExtent l="0" t="0" r="76200" b="5715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2476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C9FBA" id="Straight Arrow Connector 20" o:spid="_x0000_s1026" type="#_x0000_t32" style="position:absolute;margin-left:290.25pt;margin-top:120.5pt;width:4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" strokecolor="#002060" strokeweight=".5pt">
                <v:stroke endarrow="block" joinstyle="miter"/>
              </v:shape>
            </w:pict>
          </mc:Fallback>
        </mc:AlternateContent>
      </w:r>
      <w:r w:rsidRPr="006F684A">
        <w:rPr>
          <w:rFonts w:ascii="Sylfaen" w:hAnsi="Sylfaen"/>
          <w:lang w:val="ka-G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C81015" wp14:editId="5A1DBCBC">
                <wp:simplePos x="0" y="0"/>
                <wp:positionH relativeFrom="column">
                  <wp:posOffset>3019425</wp:posOffset>
                </wp:positionH>
                <wp:positionV relativeFrom="paragraph">
                  <wp:posOffset>4537075</wp:posOffset>
                </wp:positionV>
                <wp:extent cx="0" cy="350520"/>
                <wp:effectExtent l="76200" t="0" r="76200" b="4953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05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5C8131" id="Straight Arrow Connector 27" o:spid="_x0000_s1026" type="#_x0000_t32" style="position:absolute;margin-left:237.75pt;margin-top:357.25pt;width:0;height:27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" strokecolor="#002060" strokeweight=".5pt">
                <v:stroke endarrow="block" joinstyle="miter"/>
              </v:shape>
            </w:pict>
          </mc:Fallback>
        </mc:AlternateContent>
      </w:r>
      <w:r w:rsidRPr="006F684A">
        <w:rPr>
          <w:rFonts w:ascii="Sylfaen" w:hAnsi="Sylfaen"/>
          <w:lang w:val="ka-G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7E612D" wp14:editId="0662BBB7">
                <wp:simplePos x="0" y="0"/>
                <wp:positionH relativeFrom="column">
                  <wp:posOffset>1800225</wp:posOffset>
                </wp:positionH>
                <wp:positionV relativeFrom="paragraph">
                  <wp:posOffset>1482725</wp:posOffset>
                </wp:positionV>
                <wp:extent cx="695325" cy="247650"/>
                <wp:effectExtent l="38100" t="0" r="28575" b="7620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5325" cy="2476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8373D5" id="Straight Arrow Connector 21" o:spid="_x0000_s1026" type="#_x0000_t32" style="position:absolute;margin-left:141.75pt;margin-top:116.75pt;width:54.75pt;height:19.5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" strokecolor="#002060" strokeweight=".5pt">
                <v:stroke endarrow="block" joinstyle="miter"/>
              </v:shape>
            </w:pict>
          </mc:Fallback>
        </mc:AlternateContent>
      </w:r>
      <w:r w:rsidRPr="006F684A">
        <w:rPr>
          <w:rFonts w:ascii="Sylfaen" w:hAnsi="Sylfaen"/>
          <w:lang w:val="ka-G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DD19F4" wp14:editId="54395BAA">
                <wp:simplePos x="0" y="0"/>
                <wp:positionH relativeFrom="column">
                  <wp:posOffset>2494915</wp:posOffset>
                </wp:positionH>
                <wp:positionV relativeFrom="paragraph">
                  <wp:posOffset>3325495</wp:posOffset>
                </wp:positionV>
                <wp:extent cx="1190625" cy="9525"/>
                <wp:effectExtent l="38100" t="76200" r="28575" b="8572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90625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002060"/>
                          </a:solidFill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09927" id="Straight Arrow Connector 16" o:spid="_x0000_s1026" type="#_x0000_t32" style="position:absolute;margin-left:196.45pt;margin-top:261.85pt;width:93.75pt;height:.75pt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" strokecolor="#002060" strokeweight=".5pt">
                <v:stroke startarrow="block" endarrow="block" joinstyle="miter"/>
              </v:shape>
            </w:pict>
          </mc:Fallback>
        </mc:AlternateContent>
      </w:r>
      <w:r>
        <w:rPr>
          <w:rFonts w:ascii="Sylfaen" w:eastAsia="Merriweather" w:hAnsi="Sylfaen" w:cstheme="minorHAnsi"/>
          <w:noProof/>
        </w:rPr>
        <w:drawing>
          <wp:inline distT="0" distB="0" distL="0" distR="0" wp14:anchorId="7EEDD4B4" wp14:editId="0505F38E">
            <wp:extent cx="5486400" cy="5715000"/>
            <wp:effectExtent l="0" t="1905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6F684A" w:rsidRPr="006F684A" w:rsidRDefault="006F684A" w:rsidP="006F684A">
      <w:pPr>
        <w:rPr>
          <w:rFonts w:ascii="Sylfaen" w:hAnsi="Sylfaen"/>
          <w:lang w:val="ka-GE"/>
        </w:rPr>
      </w:pPr>
    </w:p>
    <w:p w:rsidR="006F684A" w:rsidRPr="006F684A" w:rsidRDefault="006F684A" w:rsidP="006F684A">
      <w:pPr>
        <w:rPr>
          <w:rFonts w:ascii="Sylfaen" w:hAnsi="Sylfaen"/>
          <w:lang w:val="ka-GE"/>
        </w:rPr>
      </w:pPr>
    </w:p>
    <w:p w:rsidR="006F684A" w:rsidRDefault="006F684A" w:rsidP="006F684A">
      <w:pPr>
        <w:rPr>
          <w:rFonts w:ascii="Sylfaen" w:hAnsi="Sylfaen"/>
          <w:lang w:val="ka-GE"/>
        </w:rPr>
      </w:pPr>
    </w:p>
    <w:p w:rsidR="006F684A" w:rsidRPr="0012500A" w:rsidRDefault="006F684A" w:rsidP="006F684A">
      <w:pPr>
        <w:tabs>
          <w:tab w:val="left" w:pos="9030"/>
        </w:tabs>
        <w:spacing w:line="240" w:lineRule="auto"/>
        <w:ind w:right="270"/>
        <w:jc w:val="center"/>
        <w:rPr>
          <w:rFonts w:ascii="Sylfaen" w:eastAsia="Times New Roman" w:hAnsi="Sylfaen" w:cs="Times New Roman"/>
          <w:b/>
          <w:bCs/>
          <w:sz w:val="24"/>
          <w:bdr w:val="none" w:sz="0" w:space="0" w:color="auto" w:frame="1"/>
          <w:lang w:val="ka-GE"/>
        </w:rPr>
      </w:pPr>
      <w:r w:rsidRPr="0012500A">
        <w:rPr>
          <w:rFonts w:ascii="Sylfaen" w:eastAsia="Times New Roman" w:hAnsi="Sylfaen" w:cs="Times New Roman"/>
          <w:b/>
          <w:bCs/>
          <w:sz w:val="24"/>
          <w:bdr w:val="none" w:sz="0" w:space="0" w:color="auto" w:frame="1"/>
          <w:lang w:val="ka-GE"/>
        </w:rPr>
        <w:t>გისურვებთ წარმატებას !!</w:t>
      </w:r>
    </w:p>
    <w:p w:rsidR="006F684A" w:rsidRPr="00B10589" w:rsidRDefault="006F684A" w:rsidP="006F684A">
      <w:pPr>
        <w:tabs>
          <w:tab w:val="left" w:pos="9030"/>
        </w:tabs>
        <w:spacing w:line="240" w:lineRule="auto"/>
        <w:ind w:right="270"/>
        <w:jc w:val="both"/>
        <w:rPr>
          <w:rFonts w:ascii="Sylfaen" w:eastAsia="Times New Roman" w:hAnsi="Sylfaen" w:cs="Times New Roman"/>
          <w:bCs/>
          <w:sz w:val="23"/>
          <w:szCs w:val="23"/>
          <w:bdr w:val="none" w:sz="0" w:space="0" w:color="auto" w:frame="1"/>
          <w:lang w:val="ka-GE"/>
        </w:rPr>
      </w:pPr>
    </w:p>
    <w:p w:rsidR="006F684A" w:rsidRPr="006F684A" w:rsidRDefault="006F684A" w:rsidP="006F684A">
      <w:pPr>
        <w:jc w:val="center"/>
        <w:rPr>
          <w:rFonts w:ascii="Sylfaen" w:hAnsi="Sylfaen"/>
          <w:lang w:val="ka-GE"/>
        </w:rPr>
      </w:pPr>
    </w:p>
    <w:sectPr w:rsidR="006F684A" w:rsidRPr="006F684A" w:rsidSect="00C500A4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FF9" w:rsidRDefault="00FA6FF9">
      <w:pPr>
        <w:spacing w:after="0" w:line="240" w:lineRule="auto"/>
      </w:pPr>
      <w:r>
        <w:separator/>
      </w:r>
    </w:p>
  </w:endnote>
  <w:endnote w:type="continuationSeparator" w:id="0">
    <w:p w:rsidR="00FA6FF9" w:rsidRDefault="00FA6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TT10F3o00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erriweathe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0DA1" w:rsidRPr="00BE0DA1" w:rsidRDefault="006064D7" w:rsidP="00BE0DA1">
    <w:pPr>
      <w:pStyle w:val="Footer"/>
      <w:jc w:val="center"/>
      <w:rPr>
        <w:rFonts w:ascii="Sylfaen" w:hAnsi="Sylfaen"/>
        <w:b/>
        <w:lang w:val="ka-GE"/>
      </w:rPr>
    </w:pPr>
    <w:r w:rsidRPr="00BE0DA1">
      <w:rPr>
        <w:rFonts w:ascii="Sylfaen" w:hAnsi="Sylfaen"/>
        <w:b/>
        <w:lang w:val="ka-GE"/>
      </w:rPr>
      <w:t>„ახალგაზრდების სამეწარმეო შესაძლებლობების მხარდაჭერა საქართველოში“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FF9" w:rsidRDefault="00FA6FF9">
      <w:pPr>
        <w:spacing w:after="0" w:line="240" w:lineRule="auto"/>
      </w:pPr>
      <w:r>
        <w:separator/>
      </w:r>
    </w:p>
  </w:footnote>
  <w:footnote w:type="continuationSeparator" w:id="0">
    <w:p w:rsidR="00FA6FF9" w:rsidRDefault="00FA6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1A1" w:rsidRPr="00CC503F" w:rsidRDefault="00B80E3C" w:rsidP="00C500A4">
    <w:pPr>
      <w:pStyle w:val="Header"/>
      <w:tabs>
        <w:tab w:val="left" w:pos="9360"/>
        <w:tab w:val="left" w:pos="9810"/>
        <w:tab w:val="left" w:pos="10620"/>
        <w:tab w:val="right" w:pos="10710"/>
      </w:tabs>
      <w:ind w:right="-990" w:hanging="1170"/>
    </w:pPr>
    <w:r>
      <w:rPr>
        <w:noProof/>
      </w:rPr>
      <w:drawing>
        <wp:anchor distT="0" distB="0" distL="114300" distR="114300" simplePos="0" relativeHeight="251664384" behindDoc="0" locked="0" layoutInCell="1" allowOverlap="1" wp14:anchorId="00F199CA" wp14:editId="4FA59533">
          <wp:simplePos x="0" y="0"/>
          <wp:positionH relativeFrom="column">
            <wp:posOffset>5562600</wp:posOffset>
          </wp:positionH>
          <wp:positionV relativeFrom="paragraph">
            <wp:posOffset>-218440</wp:posOffset>
          </wp:positionV>
          <wp:extent cx="1009650" cy="596900"/>
          <wp:effectExtent l="0" t="0" r="0" b="0"/>
          <wp:wrapSquare wrapText="bothSides"/>
          <wp:docPr id="622" name="Picture 622" descr="C:\Users\user\Pictures\1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Pictures\1.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596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1FD690AF" wp14:editId="05795076">
          <wp:simplePos x="0" y="0"/>
          <wp:positionH relativeFrom="column">
            <wp:posOffset>4581525</wp:posOffset>
          </wp:positionH>
          <wp:positionV relativeFrom="paragraph">
            <wp:posOffset>-217170</wp:posOffset>
          </wp:positionV>
          <wp:extent cx="695325" cy="593090"/>
          <wp:effectExtent l="0" t="0" r="9525" b="0"/>
          <wp:wrapSquare wrapText="bothSides"/>
          <wp:docPr id="621" name="Picture 621" descr="C:\Users\user\Pictures\2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Pictures\2.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" cy="593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1A106BE7" wp14:editId="030836C4">
          <wp:simplePos x="0" y="0"/>
          <wp:positionH relativeFrom="column">
            <wp:posOffset>3019425</wp:posOffset>
          </wp:positionH>
          <wp:positionV relativeFrom="paragraph">
            <wp:posOffset>-225425</wp:posOffset>
          </wp:positionV>
          <wp:extent cx="1447800" cy="603885"/>
          <wp:effectExtent l="0" t="0" r="0" b="5715"/>
          <wp:wrapSquare wrapText="bothSides"/>
          <wp:docPr id="620" name="Picture 620" descr="C:\Users\user\Pictures\4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Pictures\4.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0" cy="6038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6D29B95E" wp14:editId="74B945E1">
          <wp:simplePos x="0" y="0"/>
          <wp:positionH relativeFrom="column">
            <wp:posOffset>2190750</wp:posOffset>
          </wp:positionH>
          <wp:positionV relativeFrom="paragraph">
            <wp:posOffset>-165100</wp:posOffset>
          </wp:positionV>
          <wp:extent cx="619760" cy="540385"/>
          <wp:effectExtent l="0" t="0" r="8890" b="0"/>
          <wp:wrapSquare wrapText="bothSides"/>
          <wp:docPr id="619" name="Picture 619" descr="C:\Users\user\Pictures\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er\Pictures\2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760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02BACDE4" wp14:editId="53794EC3">
          <wp:simplePos x="0" y="0"/>
          <wp:positionH relativeFrom="column">
            <wp:posOffset>571500</wp:posOffset>
          </wp:positionH>
          <wp:positionV relativeFrom="paragraph">
            <wp:posOffset>-247650</wp:posOffset>
          </wp:positionV>
          <wp:extent cx="1305560" cy="609600"/>
          <wp:effectExtent l="0" t="0" r="8890" b="0"/>
          <wp:wrapSquare wrapText="bothSides"/>
          <wp:docPr id="618" name="Picture 618" descr="C:\Users\user\Pictures\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user\Pictures\4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556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FCF6BC0" wp14:editId="03659E96">
          <wp:simplePos x="0" y="0"/>
          <wp:positionH relativeFrom="column">
            <wp:posOffset>-847725</wp:posOffset>
          </wp:positionH>
          <wp:positionV relativeFrom="paragraph">
            <wp:posOffset>-247650</wp:posOffset>
          </wp:positionV>
          <wp:extent cx="1304925" cy="623309"/>
          <wp:effectExtent l="0" t="0" r="0" b="5715"/>
          <wp:wrapSquare wrapText="bothSides"/>
          <wp:docPr id="617" name="Picture 617" descr="C:\Users\user\Pictures\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user\Pictures\5.jpg"/>
                  <pic:cNvPicPr>
                    <a:picLocks noChangeAspect="1" noChangeArrowheads="1"/>
                  </pic:cNvPicPr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6233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064D7">
      <w:t xml:space="preserve">                  </w:t>
    </w:r>
    <w:r w:rsidR="006064D7" w:rsidRPr="00D37C65">
      <w:rPr>
        <w:noProof/>
      </w:rPr>
      <w:drawing>
        <wp:anchor distT="0" distB="0" distL="114300" distR="114300" simplePos="0" relativeHeight="251659264" behindDoc="0" locked="0" layoutInCell="1" allowOverlap="1" wp14:anchorId="6C81A174" wp14:editId="441BCB7D">
          <wp:simplePos x="0" y="0"/>
          <wp:positionH relativeFrom="column">
            <wp:posOffset>7708900</wp:posOffset>
          </wp:positionH>
          <wp:positionV relativeFrom="paragraph">
            <wp:posOffset>-447675</wp:posOffset>
          </wp:positionV>
          <wp:extent cx="833755" cy="645795"/>
          <wp:effectExtent l="0" t="0" r="0" b="0"/>
          <wp:wrapNone/>
          <wp:docPr id="623" name="Picture 10" descr="C:\Documents and Settings\gtsimintia\Desktop\USAID Estonia\For banners\Logos for banner\US Embassy Se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0" descr="C:\Documents and Settings\gtsimintia\Desktop\USAID Estonia\For banners\Logos for banner\US Embassy Seal.jpg"/>
                  <pic:cNvPicPr/>
                </pic:nvPicPr>
                <pic:blipFill>
                  <a:blip r:embed="rId7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3755" cy="645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F01A1" w:rsidRDefault="00FA6FF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648B2"/>
    <w:multiLevelType w:val="hybridMultilevel"/>
    <w:tmpl w:val="38D6C1B2"/>
    <w:lvl w:ilvl="0" w:tplc="D5D027D6">
      <w:start w:val="1"/>
      <w:numFmt w:val="decimal"/>
      <w:lvlText w:val="%1)"/>
      <w:lvlJc w:val="left"/>
      <w:pPr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423E7"/>
    <w:multiLevelType w:val="hybridMultilevel"/>
    <w:tmpl w:val="279625C4"/>
    <w:lvl w:ilvl="0" w:tplc="1DA807FA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66678A"/>
    <w:multiLevelType w:val="hybridMultilevel"/>
    <w:tmpl w:val="B232D8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AD23D0D"/>
    <w:multiLevelType w:val="hybridMultilevel"/>
    <w:tmpl w:val="DDEE6FB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E254F26"/>
    <w:multiLevelType w:val="hybridMultilevel"/>
    <w:tmpl w:val="5B2E6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614187"/>
    <w:multiLevelType w:val="hybridMultilevel"/>
    <w:tmpl w:val="EDC67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09332D"/>
    <w:multiLevelType w:val="hybridMultilevel"/>
    <w:tmpl w:val="F1C488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4BAF4D54"/>
    <w:multiLevelType w:val="hybridMultilevel"/>
    <w:tmpl w:val="D1505F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1B2BD3"/>
    <w:multiLevelType w:val="hybridMultilevel"/>
    <w:tmpl w:val="71543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14B50"/>
    <w:multiLevelType w:val="hybridMultilevel"/>
    <w:tmpl w:val="BDC4A4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3762D7"/>
    <w:multiLevelType w:val="hybridMultilevel"/>
    <w:tmpl w:val="D564DA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1C4CAE"/>
    <w:multiLevelType w:val="hybridMultilevel"/>
    <w:tmpl w:val="3604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1"/>
  </w:num>
  <w:num w:numId="5">
    <w:abstractNumId w:val="7"/>
  </w:num>
  <w:num w:numId="6">
    <w:abstractNumId w:val="10"/>
  </w:num>
  <w:num w:numId="7">
    <w:abstractNumId w:val="11"/>
  </w:num>
  <w:num w:numId="8">
    <w:abstractNumId w:val="5"/>
  </w:num>
  <w:num w:numId="9">
    <w:abstractNumId w:val="9"/>
  </w:num>
  <w:num w:numId="10">
    <w:abstractNumId w:val="2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DB9"/>
    <w:rsid w:val="000268EE"/>
    <w:rsid w:val="0006578D"/>
    <w:rsid w:val="00085DF6"/>
    <w:rsid w:val="000A47F0"/>
    <w:rsid w:val="000D4BF7"/>
    <w:rsid w:val="00116094"/>
    <w:rsid w:val="00142C42"/>
    <w:rsid w:val="001B235E"/>
    <w:rsid w:val="002312F2"/>
    <w:rsid w:val="00315C26"/>
    <w:rsid w:val="00354B88"/>
    <w:rsid w:val="00444E4A"/>
    <w:rsid w:val="00452318"/>
    <w:rsid w:val="004C7236"/>
    <w:rsid w:val="00596EAF"/>
    <w:rsid w:val="006064D7"/>
    <w:rsid w:val="0061211D"/>
    <w:rsid w:val="006B403F"/>
    <w:rsid w:val="006F684A"/>
    <w:rsid w:val="0074617E"/>
    <w:rsid w:val="007607C6"/>
    <w:rsid w:val="00792AC3"/>
    <w:rsid w:val="007B7DB9"/>
    <w:rsid w:val="007D4D9E"/>
    <w:rsid w:val="008C049E"/>
    <w:rsid w:val="00975EFC"/>
    <w:rsid w:val="009D7648"/>
    <w:rsid w:val="009F0198"/>
    <w:rsid w:val="009F4EB6"/>
    <w:rsid w:val="00A34B05"/>
    <w:rsid w:val="00A63F9C"/>
    <w:rsid w:val="00A95A2E"/>
    <w:rsid w:val="00B030D8"/>
    <w:rsid w:val="00B136DF"/>
    <w:rsid w:val="00B1404E"/>
    <w:rsid w:val="00B15FC7"/>
    <w:rsid w:val="00B410EB"/>
    <w:rsid w:val="00B74D87"/>
    <w:rsid w:val="00B80E3C"/>
    <w:rsid w:val="00B86B8E"/>
    <w:rsid w:val="00C247EE"/>
    <w:rsid w:val="00C92C48"/>
    <w:rsid w:val="00C9758C"/>
    <w:rsid w:val="00D674D8"/>
    <w:rsid w:val="00DA1E65"/>
    <w:rsid w:val="00DA7F00"/>
    <w:rsid w:val="00DC7B25"/>
    <w:rsid w:val="00E427BB"/>
    <w:rsid w:val="00EB3BC3"/>
    <w:rsid w:val="00F551C6"/>
    <w:rsid w:val="00FA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281DBF-B883-43DC-9253-33044D435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C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2C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2C48"/>
  </w:style>
  <w:style w:type="paragraph" w:styleId="Footer">
    <w:name w:val="footer"/>
    <w:basedOn w:val="Normal"/>
    <w:link w:val="FooterChar"/>
    <w:uiPriority w:val="99"/>
    <w:unhideWhenUsed/>
    <w:rsid w:val="00C92C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2C48"/>
  </w:style>
  <w:style w:type="paragraph" w:styleId="ListParagraph">
    <w:name w:val="List Paragraph"/>
    <w:basedOn w:val="Normal"/>
    <w:uiPriority w:val="34"/>
    <w:qFormat/>
    <w:rsid w:val="00C92C48"/>
    <w:pPr>
      <w:ind w:left="720"/>
      <w:contextualSpacing/>
    </w:pPr>
  </w:style>
  <w:style w:type="table" w:customStyle="1" w:styleId="GridTable1Light-Accent51">
    <w:name w:val="Grid Table 1 Light - Accent 51"/>
    <w:basedOn w:val="TableNormal"/>
    <w:uiPriority w:val="46"/>
    <w:rsid w:val="00C92C48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427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.bitsadze@economists.ge" TargetMode="External"/><Relationship Id="rId18" Type="http://schemas.microsoft.com/office/2007/relationships/diagramDrawing" Target="diagrams/drawing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m.bitsadze@economists.ge" TargetMode="External"/><Relationship Id="rId17" Type="http://schemas.openxmlformats.org/officeDocument/2006/relationships/diagramColors" Target="diagrams/colors1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1.xm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.jibuti@economists.ge" TargetMode="External"/><Relationship Id="rId5" Type="http://schemas.openxmlformats.org/officeDocument/2006/relationships/webSettings" Target="webSettings.xml"/><Relationship Id="rId15" Type="http://schemas.openxmlformats.org/officeDocument/2006/relationships/diagramLayout" Target="diagrams/layout1.xml"/><Relationship Id="rId10" Type="http://schemas.openxmlformats.org/officeDocument/2006/relationships/hyperlink" Target="https://www.facebook.com/%E1%83%90%E1%83%AE%E1%83%90%E1%83%9A%E1%83%92%E1%83%90%E1%83%96%E1%83%A0%E1%83%93%E1%83%94%E1%83%91%E1%83%98%E1%83%A1-%E1%83%A1%E1%83%90%E1%83%9B%E1%83%94%E1%83%AC%E1%83%90%E1%83%A0%E1%83%9B%E1%83%94%E1%83%9D-%E1%83%A8%E1%83%94%E1%83%A1%E1%83%90%E1%83%AB%E1%83%9A%E1%83%94%E1%83%91%E1%83%9A%E1%83%9D%E1%83%91%E1%83%94%E1%83%91%E1%83%98%E1%83%A1-%E1%83%9B%E1%83%AE%E1%83%90%E1%83%A0%E1%83%93%E1%83%90%E1%83%AD%E1%83%94%E1%83%A0%E1%83%90-%E1%83%A1%E1%83%90%E1%83%A5%E1%83%90%E1%83%A0%E1%83%97%E1%83%95%E1%83%94%E1%83%9A%E1%83%9D%E1%83%A8%E1%83%98-1551513328453180/?fref=ts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conomists.ge" TargetMode="External"/><Relationship Id="rId14" Type="http://schemas.openxmlformats.org/officeDocument/2006/relationships/diagramData" Target="diagrams/data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7" Type="http://schemas.openxmlformats.org/officeDocument/2006/relationships/image" Target="media/image8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4" Type="http://schemas.openxmlformats.org/officeDocument/2006/relationships/image" Target="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1">
  <dgm:title val=""/>
  <dgm:desc val=""/>
  <dgm:catLst>
    <dgm:cat type="accent5" pri="11100"/>
  </dgm:catLst>
  <dgm:styleLbl name="node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5">
        <a:alpha val="4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1D1C3B8-BC1B-442C-B37A-3230834F7671}" type="doc">
      <dgm:prSet loTypeId="urn:microsoft.com/office/officeart/2005/8/layout/orgChart1" loCatId="hierarchy" qsTypeId="urn:microsoft.com/office/officeart/2005/8/quickstyle/3d2" qsCatId="3D" csTypeId="urn:microsoft.com/office/officeart/2005/8/colors/accent5_1" csCatId="accent5" phldr="1"/>
      <dgm:spPr/>
      <dgm:t>
        <a:bodyPr/>
        <a:lstStyle/>
        <a:p>
          <a:endParaRPr lang="en-US"/>
        </a:p>
      </dgm:t>
    </dgm:pt>
    <dgm:pt modelId="{087D9776-A084-403B-AF61-F64F3A535120}">
      <dgm:prSet phldrT="[Text]" custT="1"/>
      <dgm:spPr/>
      <dgm:t>
        <a:bodyPr/>
        <a:lstStyle/>
        <a:p>
          <a:endParaRPr lang="en-US" sz="1300"/>
        </a:p>
      </dgm:t>
    </dgm:pt>
    <dgm:pt modelId="{836A0BEF-ADF7-41E5-B26D-31E7528DB7B3}" type="parTrans" cxnId="{FD77D814-06A3-4959-8F91-430CF7F11C4A}">
      <dgm:prSet/>
      <dgm:spPr/>
      <dgm:t>
        <a:bodyPr/>
        <a:lstStyle/>
        <a:p>
          <a:endParaRPr lang="en-US"/>
        </a:p>
      </dgm:t>
    </dgm:pt>
    <dgm:pt modelId="{C17A5B76-2FE2-4473-8553-0BB8CB59A065}" type="sibTrans" cxnId="{FD77D814-06A3-4959-8F91-430CF7F11C4A}">
      <dgm:prSet/>
      <dgm:spPr/>
      <dgm:t>
        <a:bodyPr/>
        <a:lstStyle/>
        <a:p>
          <a:endParaRPr lang="en-US"/>
        </a:p>
      </dgm:t>
    </dgm:pt>
    <dgm:pt modelId="{96DE8B24-C6B6-4B0B-B207-3DC20A15F2A5}" type="asst">
      <dgm:prSet phldrT="[Text]"/>
      <dgm:spPr/>
      <dgm:t>
        <a:bodyPr/>
        <a:lstStyle/>
        <a:p>
          <a:endParaRPr lang="en-US"/>
        </a:p>
      </dgm:t>
    </dgm:pt>
    <dgm:pt modelId="{110EEFE6-D8EB-4C47-89E4-A38A88CBA2A0}" type="parTrans" cxnId="{3376B683-A5DC-4015-A572-A4E18B8566E7}">
      <dgm:prSet/>
      <dgm:spPr>
        <a:ln>
          <a:solidFill>
            <a:schemeClr val="bg1"/>
          </a:solidFill>
          <a:headEnd type="triangle"/>
          <a:tailEnd type="triangle"/>
        </a:ln>
      </dgm:spPr>
      <dgm:t>
        <a:bodyPr/>
        <a:lstStyle/>
        <a:p>
          <a:endParaRPr lang="en-US"/>
        </a:p>
      </dgm:t>
    </dgm:pt>
    <dgm:pt modelId="{925F50DB-8CDE-4C32-96C7-C539A31B19CE}" type="sibTrans" cxnId="{3376B683-A5DC-4015-A572-A4E18B8566E7}">
      <dgm:prSet/>
      <dgm:spPr/>
      <dgm:t>
        <a:bodyPr/>
        <a:lstStyle/>
        <a:p>
          <a:endParaRPr lang="en-US"/>
        </a:p>
      </dgm:t>
    </dgm:pt>
    <dgm:pt modelId="{F5156534-6155-4CCD-B8A7-3B4624AA5FC1}" type="asst">
      <dgm:prSet phldrT="[Text]"/>
      <dgm:spPr/>
      <dgm:t>
        <a:bodyPr/>
        <a:lstStyle/>
        <a:p>
          <a:endParaRPr lang="en-US"/>
        </a:p>
      </dgm:t>
    </dgm:pt>
    <dgm:pt modelId="{EBED04B0-A4EE-4E5A-B762-99CC71587946}" type="parTrans" cxnId="{9A39B6F2-0E00-4911-AC38-7D52713EE233}">
      <dgm:prSet/>
      <dgm:spPr>
        <a:ln>
          <a:solidFill>
            <a:schemeClr val="bg1"/>
          </a:solidFill>
        </a:ln>
      </dgm:spPr>
      <dgm:t>
        <a:bodyPr/>
        <a:lstStyle/>
        <a:p>
          <a:endParaRPr lang="en-US"/>
        </a:p>
      </dgm:t>
    </dgm:pt>
    <dgm:pt modelId="{06455C7B-FF43-4B53-9CC8-9913FCF7FFA5}" type="sibTrans" cxnId="{9A39B6F2-0E00-4911-AC38-7D52713EE233}">
      <dgm:prSet/>
      <dgm:spPr/>
      <dgm:t>
        <a:bodyPr/>
        <a:lstStyle/>
        <a:p>
          <a:endParaRPr lang="en-US"/>
        </a:p>
      </dgm:t>
    </dgm:pt>
    <dgm:pt modelId="{F51F54EC-329D-401D-BF27-D11DCCD7399E}" type="asst">
      <dgm:prSet phldrT="[Text]"/>
      <dgm:spPr/>
      <dgm:t>
        <a:bodyPr/>
        <a:lstStyle/>
        <a:p>
          <a:endParaRPr lang="en-US"/>
        </a:p>
      </dgm:t>
    </dgm:pt>
    <dgm:pt modelId="{A4ECEE20-A02C-4FCF-95E7-6CF3972FBBED}" type="parTrans" cxnId="{8FFE31AD-DA83-49AE-B091-38B287FE0737}">
      <dgm:prSet/>
      <dgm:spPr>
        <a:ln>
          <a:solidFill>
            <a:schemeClr val="bg1"/>
          </a:solidFill>
        </a:ln>
      </dgm:spPr>
      <dgm:t>
        <a:bodyPr/>
        <a:lstStyle/>
        <a:p>
          <a:endParaRPr lang="en-US"/>
        </a:p>
      </dgm:t>
    </dgm:pt>
    <dgm:pt modelId="{079AC867-A4FD-4E35-95D7-E0DFF7241464}" type="sibTrans" cxnId="{8FFE31AD-DA83-49AE-B091-38B287FE0737}">
      <dgm:prSet/>
      <dgm:spPr/>
      <dgm:t>
        <a:bodyPr/>
        <a:lstStyle/>
        <a:p>
          <a:endParaRPr lang="en-US"/>
        </a:p>
      </dgm:t>
    </dgm:pt>
    <dgm:pt modelId="{070CFD75-E866-4F77-AD51-62CD892C6DAC}" type="asst">
      <dgm:prSet phldrT="[Text]"/>
      <dgm:spPr/>
      <dgm:t>
        <a:bodyPr/>
        <a:lstStyle/>
        <a:p>
          <a:endParaRPr lang="en-US"/>
        </a:p>
      </dgm:t>
    </dgm:pt>
    <dgm:pt modelId="{DF8FC8C3-DBFF-42D1-9BFA-3E0BB42EC20B}" type="parTrans" cxnId="{D5787AD9-9896-4E45-8EFA-0D1E5E40396A}">
      <dgm:prSet/>
      <dgm:spPr>
        <a:ln>
          <a:solidFill>
            <a:schemeClr val="bg1"/>
          </a:solidFill>
        </a:ln>
      </dgm:spPr>
      <dgm:t>
        <a:bodyPr/>
        <a:lstStyle/>
        <a:p>
          <a:endParaRPr lang="en-US"/>
        </a:p>
      </dgm:t>
    </dgm:pt>
    <dgm:pt modelId="{9C7FAA13-4D64-4F10-9E0F-768B18AFFB0C}" type="sibTrans" cxnId="{D5787AD9-9896-4E45-8EFA-0D1E5E40396A}">
      <dgm:prSet/>
      <dgm:spPr/>
      <dgm:t>
        <a:bodyPr/>
        <a:lstStyle/>
        <a:p>
          <a:endParaRPr lang="en-US"/>
        </a:p>
      </dgm:t>
    </dgm:pt>
    <dgm:pt modelId="{8F7ECB4C-AEEB-4969-AC28-E0334D0CF158}" type="asst">
      <dgm:prSet phldrT="[Text]"/>
      <dgm:spPr/>
      <dgm:t>
        <a:bodyPr/>
        <a:lstStyle/>
        <a:p>
          <a:endParaRPr lang="en-US"/>
        </a:p>
      </dgm:t>
    </dgm:pt>
    <dgm:pt modelId="{ED8E4B11-B0E5-4618-9D19-D75203FCD5D3}" type="parTrans" cxnId="{95BF5E49-9213-4488-B172-EF7C0A08CA49}">
      <dgm:prSet/>
      <dgm:spPr>
        <a:ln>
          <a:solidFill>
            <a:schemeClr val="bg1"/>
          </a:solidFill>
        </a:ln>
      </dgm:spPr>
      <dgm:t>
        <a:bodyPr/>
        <a:lstStyle/>
        <a:p>
          <a:endParaRPr lang="en-US">
            <a:solidFill>
              <a:sysClr val="windowText" lastClr="000000">
                <a:alpha val="98000"/>
              </a:sysClr>
            </a:solidFill>
          </a:endParaRPr>
        </a:p>
      </dgm:t>
    </dgm:pt>
    <dgm:pt modelId="{78712EC7-B56B-438D-A05B-E98394B3334E}" type="sibTrans" cxnId="{95BF5E49-9213-4488-B172-EF7C0A08CA49}">
      <dgm:prSet/>
      <dgm:spPr/>
      <dgm:t>
        <a:bodyPr/>
        <a:lstStyle/>
        <a:p>
          <a:endParaRPr lang="en-US"/>
        </a:p>
      </dgm:t>
    </dgm:pt>
    <dgm:pt modelId="{D94FEBB3-5CE1-4B5A-9336-9C0401024F7C}" type="asst">
      <dgm:prSet phldrT="[Text]"/>
      <dgm:spPr/>
      <dgm:t>
        <a:bodyPr/>
        <a:lstStyle/>
        <a:p>
          <a:endParaRPr lang="en-US"/>
        </a:p>
      </dgm:t>
    </dgm:pt>
    <dgm:pt modelId="{17BB2291-DE91-4A23-A82A-27A1523DC345}" type="parTrans" cxnId="{7943BA65-8F37-4C5D-932C-060C0ACD2D32}">
      <dgm:prSet/>
      <dgm:spPr>
        <a:ln>
          <a:solidFill>
            <a:schemeClr val="bg1">
              <a:alpha val="0"/>
            </a:schemeClr>
          </a:solidFill>
        </a:ln>
      </dgm:spPr>
      <dgm:t>
        <a:bodyPr/>
        <a:lstStyle/>
        <a:p>
          <a:endParaRPr lang="en-US"/>
        </a:p>
      </dgm:t>
    </dgm:pt>
    <dgm:pt modelId="{E1B0D677-9EE3-454D-8260-2AC176816EDC}" type="sibTrans" cxnId="{7943BA65-8F37-4C5D-932C-060C0ACD2D32}">
      <dgm:prSet/>
      <dgm:spPr/>
      <dgm:t>
        <a:bodyPr/>
        <a:lstStyle/>
        <a:p>
          <a:endParaRPr lang="en-US"/>
        </a:p>
      </dgm:t>
    </dgm:pt>
    <dgm:pt modelId="{B6CAACA6-E94B-4703-87DE-057B73E02B86}" type="asst">
      <dgm:prSet phldrT="[Text]"/>
      <dgm:spPr/>
      <dgm:t>
        <a:bodyPr/>
        <a:lstStyle/>
        <a:p>
          <a:endParaRPr lang="en-US"/>
        </a:p>
      </dgm:t>
    </dgm:pt>
    <dgm:pt modelId="{B831C461-53D4-4BAA-B822-235EA936F722}" type="parTrans" cxnId="{E822F6D9-3285-4490-BC32-C8BA40759A9E}">
      <dgm:prSet/>
      <dgm:spPr>
        <a:ln>
          <a:solidFill>
            <a:schemeClr val="bg1">
              <a:alpha val="0"/>
            </a:schemeClr>
          </a:solidFill>
        </a:ln>
      </dgm:spPr>
      <dgm:t>
        <a:bodyPr/>
        <a:lstStyle/>
        <a:p>
          <a:endParaRPr lang="en-US"/>
        </a:p>
      </dgm:t>
    </dgm:pt>
    <dgm:pt modelId="{7A338BE3-FFF2-439C-9BF0-0238A3C03C30}" type="sibTrans" cxnId="{E822F6D9-3285-4490-BC32-C8BA40759A9E}">
      <dgm:prSet/>
      <dgm:spPr/>
      <dgm:t>
        <a:bodyPr/>
        <a:lstStyle/>
        <a:p>
          <a:endParaRPr lang="en-US"/>
        </a:p>
      </dgm:t>
    </dgm:pt>
    <dgm:pt modelId="{052E9D5D-D9F7-4C27-A9A3-E7BD309D8FD6}" type="asst">
      <dgm:prSet phldrT="[Text]"/>
      <dgm:spPr/>
      <dgm:t>
        <a:bodyPr/>
        <a:lstStyle/>
        <a:p>
          <a:endParaRPr lang="en-US"/>
        </a:p>
      </dgm:t>
    </dgm:pt>
    <dgm:pt modelId="{76F02566-1ED8-4ACE-B322-248D6911355B}" type="parTrans" cxnId="{1B19FE92-7A8A-465D-A1EA-894C78DF5862}">
      <dgm:prSet/>
      <dgm:spPr>
        <a:ln>
          <a:solidFill>
            <a:schemeClr val="bg1">
              <a:alpha val="0"/>
            </a:schemeClr>
          </a:solidFill>
        </a:ln>
      </dgm:spPr>
      <dgm:t>
        <a:bodyPr/>
        <a:lstStyle/>
        <a:p>
          <a:endParaRPr lang="en-US"/>
        </a:p>
      </dgm:t>
    </dgm:pt>
    <dgm:pt modelId="{84200458-F448-42D9-8CD0-29926F133F33}" type="sibTrans" cxnId="{1B19FE92-7A8A-465D-A1EA-894C78DF5862}">
      <dgm:prSet/>
      <dgm:spPr/>
      <dgm:t>
        <a:bodyPr/>
        <a:lstStyle/>
        <a:p>
          <a:endParaRPr lang="en-US"/>
        </a:p>
      </dgm:t>
    </dgm:pt>
    <dgm:pt modelId="{A591E3BC-6DE7-455C-8F20-A819AD4F8622}" type="pres">
      <dgm:prSet presAssocID="{81D1C3B8-BC1B-442C-B37A-3230834F767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576BCAA0-8E43-4407-8FEA-B427F38504EB}" type="pres">
      <dgm:prSet presAssocID="{087D9776-A084-403B-AF61-F64F3A535120}" presName="hierRoot1" presStyleCnt="0">
        <dgm:presLayoutVars>
          <dgm:hierBranch val="init"/>
        </dgm:presLayoutVars>
      </dgm:prSet>
      <dgm:spPr/>
    </dgm:pt>
    <dgm:pt modelId="{C7206434-9906-45C5-9E31-3D34350FDE7F}" type="pres">
      <dgm:prSet presAssocID="{087D9776-A084-403B-AF61-F64F3A535120}" presName="rootComposite1" presStyleCnt="0"/>
      <dgm:spPr/>
    </dgm:pt>
    <dgm:pt modelId="{92199114-16EB-4AC2-9B08-BE3D5AF89129}" type="pres">
      <dgm:prSet presAssocID="{087D9776-A084-403B-AF61-F64F3A535120}" presName="rootText1" presStyleLbl="node0" presStyleIdx="0" presStyleCnt="1" custLinFactX="-52752" custLinFactNeighborX="-100000" custLinFactNeighborY="-52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C429B1F-AEB9-4687-9659-BDF338EFDF31}" type="pres">
      <dgm:prSet presAssocID="{087D9776-A084-403B-AF61-F64F3A535120}" presName="rootConnector1" presStyleLbl="node1" presStyleIdx="0" presStyleCnt="0"/>
      <dgm:spPr/>
      <dgm:t>
        <a:bodyPr/>
        <a:lstStyle/>
        <a:p>
          <a:endParaRPr lang="en-US"/>
        </a:p>
      </dgm:t>
    </dgm:pt>
    <dgm:pt modelId="{05A60345-E637-4D12-851A-E4229CE9F1F1}" type="pres">
      <dgm:prSet presAssocID="{087D9776-A084-403B-AF61-F64F3A535120}" presName="hierChild2" presStyleCnt="0"/>
      <dgm:spPr/>
    </dgm:pt>
    <dgm:pt modelId="{03E2F224-C5CB-4009-8CD9-C2BDC3917E7E}" type="pres">
      <dgm:prSet presAssocID="{087D9776-A084-403B-AF61-F64F3A535120}" presName="hierChild3" presStyleCnt="0"/>
      <dgm:spPr/>
    </dgm:pt>
    <dgm:pt modelId="{05095771-0E4C-439E-B618-659E90AB4883}" type="pres">
      <dgm:prSet presAssocID="{110EEFE6-D8EB-4C47-89E4-A38A88CBA2A0}" presName="Name111" presStyleLbl="parChTrans1D2" presStyleIdx="0" presStyleCnt="1"/>
      <dgm:spPr/>
      <dgm:t>
        <a:bodyPr/>
        <a:lstStyle/>
        <a:p>
          <a:endParaRPr lang="en-US"/>
        </a:p>
      </dgm:t>
    </dgm:pt>
    <dgm:pt modelId="{04FC5C19-3DCF-4B9E-9333-E2810BB17055}" type="pres">
      <dgm:prSet presAssocID="{96DE8B24-C6B6-4B0B-B207-3DC20A15F2A5}" presName="hierRoot3" presStyleCnt="0">
        <dgm:presLayoutVars>
          <dgm:hierBranch val="init"/>
        </dgm:presLayoutVars>
      </dgm:prSet>
      <dgm:spPr/>
    </dgm:pt>
    <dgm:pt modelId="{7F8BA2CB-722F-42C7-96B0-17F7E2DAE8C3}" type="pres">
      <dgm:prSet presAssocID="{96DE8B24-C6B6-4B0B-B207-3DC20A15F2A5}" presName="rootComposite3" presStyleCnt="0"/>
      <dgm:spPr/>
    </dgm:pt>
    <dgm:pt modelId="{BB772223-CF0A-4FE2-8726-6E9F1AD36EEE}" type="pres">
      <dgm:prSet presAssocID="{96DE8B24-C6B6-4B0B-B207-3DC20A15F2A5}" presName="rootText3" presStyleLbl="asst1" presStyleIdx="0" presStyleCnt="8" custLinFactNeighborX="-32380" custLinFactNeighborY="4112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7BA113B-5C2C-4F0C-ABC8-C59DF7EBA748}" type="pres">
      <dgm:prSet presAssocID="{96DE8B24-C6B6-4B0B-B207-3DC20A15F2A5}" presName="rootConnector3" presStyleLbl="asst1" presStyleIdx="0" presStyleCnt="8"/>
      <dgm:spPr/>
      <dgm:t>
        <a:bodyPr/>
        <a:lstStyle/>
        <a:p>
          <a:endParaRPr lang="en-US"/>
        </a:p>
      </dgm:t>
    </dgm:pt>
    <dgm:pt modelId="{E84EC3B9-4F41-4C77-85A4-5ECC4AA5A55D}" type="pres">
      <dgm:prSet presAssocID="{96DE8B24-C6B6-4B0B-B207-3DC20A15F2A5}" presName="hierChild6" presStyleCnt="0"/>
      <dgm:spPr/>
    </dgm:pt>
    <dgm:pt modelId="{1D278D6E-9B4E-4903-BC0C-9EE9BDF73065}" type="pres">
      <dgm:prSet presAssocID="{96DE8B24-C6B6-4B0B-B207-3DC20A15F2A5}" presName="hierChild7" presStyleCnt="0"/>
      <dgm:spPr/>
    </dgm:pt>
    <dgm:pt modelId="{D3EBC2FC-C24B-4314-B3C8-49EA298A1219}" type="pres">
      <dgm:prSet presAssocID="{EBED04B0-A4EE-4E5A-B762-99CC71587946}" presName="Name111" presStyleLbl="parChTrans1D3" presStyleIdx="0" presStyleCnt="3"/>
      <dgm:spPr/>
      <dgm:t>
        <a:bodyPr/>
        <a:lstStyle/>
        <a:p>
          <a:endParaRPr lang="en-US"/>
        </a:p>
      </dgm:t>
    </dgm:pt>
    <dgm:pt modelId="{ED9CD775-3290-4ED7-AB7D-3F403EC06F2E}" type="pres">
      <dgm:prSet presAssocID="{F5156534-6155-4CCD-B8A7-3B4624AA5FC1}" presName="hierRoot3" presStyleCnt="0">
        <dgm:presLayoutVars>
          <dgm:hierBranch val="init"/>
        </dgm:presLayoutVars>
      </dgm:prSet>
      <dgm:spPr/>
    </dgm:pt>
    <dgm:pt modelId="{3D5C5E79-394B-411D-AABF-8BD9D60B313C}" type="pres">
      <dgm:prSet presAssocID="{F5156534-6155-4CCD-B8A7-3B4624AA5FC1}" presName="rootComposite3" presStyleCnt="0"/>
      <dgm:spPr/>
    </dgm:pt>
    <dgm:pt modelId="{18D7DD0A-DC82-4F2E-9EA5-E3F731AF8758}" type="pres">
      <dgm:prSet presAssocID="{F5156534-6155-4CCD-B8A7-3B4624AA5FC1}" presName="rootText3" presStyleLbl="asst1" presStyleIdx="1" presStyleCnt="8" custLinFactNeighborX="50580" custLinFactNeighborY="482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878AAAE-673D-4791-957F-5C1AE5B41C07}" type="pres">
      <dgm:prSet presAssocID="{F5156534-6155-4CCD-B8A7-3B4624AA5FC1}" presName="rootConnector3" presStyleLbl="asst1" presStyleIdx="1" presStyleCnt="8"/>
      <dgm:spPr/>
      <dgm:t>
        <a:bodyPr/>
        <a:lstStyle/>
        <a:p>
          <a:endParaRPr lang="en-US"/>
        </a:p>
      </dgm:t>
    </dgm:pt>
    <dgm:pt modelId="{6C666E72-CFF4-4041-8F3E-037534BC125D}" type="pres">
      <dgm:prSet presAssocID="{F5156534-6155-4CCD-B8A7-3B4624AA5FC1}" presName="hierChild6" presStyleCnt="0"/>
      <dgm:spPr/>
    </dgm:pt>
    <dgm:pt modelId="{F5EEA188-7CAD-4D19-AAFE-998A5A28E2F2}" type="pres">
      <dgm:prSet presAssocID="{F5156534-6155-4CCD-B8A7-3B4624AA5FC1}" presName="hierChild7" presStyleCnt="0"/>
      <dgm:spPr/>
    </dgm:pt>
    <dgm:pt modelId="{45BFFCD6-B521-43E1-8C22-4DAF3CF2B487}" type="pres">
      <dgm:prSet presAssocID="{A4ECEE20-A02C-4FCF-95E7-6CF3972FBBED}" presName="Name111" presStyleLbl="parChTrans1D3" presStyleIdx="1" presStyleCnt="3"/>
      <dgm:spPr/>
      <dgm:t>
        <a:bodyPr/>
        <a:lstStyle/>
        <a:p>
          <a:endParaRPr lang="en-US"/>
        </a:p>
      </dgm:t>
    </dgm:pt>
    <dgm:pt modelId="{8AA4154E-1C51-4D59-BF51-1AEFE4E70BB6}" type="pres">
      <dgm:prSet presAssocID="{F51F54EC-329D-401D-BF27-D11DCCD7399E}" presName="hierRoot3" presStyleCnt="0">
        <dgm:presLayoutVars>
          <dgm:hierBranch val="init"/>
        </dgm:presLayoutVars>
      </dgm:prSet>
      <dgm:spPr/>
    </dgm:pt>
    <dgm:pt modelId="{C5BC34BC-E151-4655-8C94-88D5ABCE7923}" type="pres">
      <dgm:prSet presAssocID="{F51F54EC-329D-401D-BF27-D11DCCD7399E}" presName="rootComposite3" presStyleCnt="0"/>
      <dgm:spPr/>
    </dgm:pt>
    <dgm:pt modelId="{1EDE7EA3-1C4F-46EA-9C93-E3A2E3A4993D}" type="pres">
      <dgm:prSet presAssocID="{F51F54EC-329D-401D-BF27-D11DCCD7399E}" presName="rootText3" presStyleLbl="asst1" presStyleIdx="2" presStyleCnt="8" custLinFactNeighborX="57902" custLinFactNeighborY="12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9214C83-0439-4E2E-B9AD-D7959AAF12FB}" type="pres">
      <dgm:prSet presAssocID="{F51F54EC-329D-401D-BF27-D11DCCD7399E}" presName="rootConnector3" presStyleLbl="asst1" presStyleIdx="2" presStyleCnt="8"/>
      <dgm:spPr/>
      <dgm:t>
        <a:bodyPr/>
        <a:lstStyle/>
        <a:p>
          <a:endParaRPr lang="en-US"/>
        </a:p>
      </dgm:t>
    </dgm:pt>
    <dgm:pt modelId="{628B7B53-4A84-417A-90AF-E24AA5F6EB91}" type="pres">
      <dgm:prSet presAssocID="{F51F54EC-329D-401D-BF27-D11DCCD7399E}" presName="hierChild6" presStyleCnt="0"/>
      <dgm:spPr/>
    </dgm:pt>
    <dgm:pt modelId="{A31D7E9D-DB81-4B9C-8C76-E059187C10A1}" type="pres">
      <dgm:prSet presAssocID="{F51F54EC-329D-401D-BF27-D11DCCD7399E}" presName="hierChild7" presStyleCnt="0"/>
      <dgm:spPr/>
    </dgm:pt>
    <dgm:pt modelId="{880E3591-7F3F-4A5E-BD76-2B8BAF65E305}" type="pres">
      <dgm:prSet presAssocID="{DF8FC8C3-DBFF-42D1-9BFA-3E0BB42EC20B}" presName="Name111" presStyleLbl="parChTrans1D3" presStyleIdx="2" presStyleCnt="3"/>
      <dgm:spPr/>
      <dgm:t>
        <a:bodyPr/>
        <a:lstStyle/>
        <a:p>
          <a:endParaRPr lang="en-US"/>
        </a:p>
      </dgm:t>
    </dgm:pt>
    <dgm:pt modelId="{FA608425-8E1C-41DE-8613-5965238F27F4}" type="pres">
      <dgm:prSet presAssocID="{070CFD75-E866-4F77-AD51-62CD892C6DAC}" presName="hierRoot3" presStyleCnt="0">
        <dgm:presLayoutVars>
          <dgm:hierBranch val="init"/>
        </dgm:presLayoutVars>
      </dgm:prSet>
      <dgm:spPr/>
    </dgm:pt>
    <dgm:pt modelId="{3789441A-C2AB-41CF-9B4B-4263DE902A00}" type="pres">
      <dgm:prSet presAssocID="{070CFD75-E866-4F77-AD51-62CD892C6DAC}" presName="rootComposite3" presStyleCnt="0"/>
      <dgm:spPr/>
    </dgm:pt>
    <dgm:pt modelId="{ED2B6CD6-C4B1-494C-9415-5C46322D661A}" type="pres">
      <dgm:prSet presAssocID="{070CFD75-E866-4F77-AD51-62CD892C6DAC}" presName="rootText3" presStyleLbl="asst1" presStyleIdx="3" presStyleCnt="8" custLinFactY="-36824" custLinFactNeighborX="88620" custLinFactNeighborY="-10000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FD4151A-5302-4AC5-BBD0-E03A282C0EA8}" type="pres">
      <dgm:prSet presAssocID="{070CFD75-E866-4F77-AD51-62CD892C6DAC}" presName="rootConnector3" presStyleLbl="asst1" presStyleIdx="3" presStyleCnt="8"/>
      <dgm:spPr/>
      <dgm:t>
        <a:bodyPr/>
        <a:lstStyle/>
        <a:p>
          <a:endParaRPr lang="en-US"/>
        </a:p>
      </dgm:t>
    </dgm:pt>
    <dgm:pt modelId="{F09328FE-6831-4F4B-A072-C985B39E64AE}" type="pres">
      <dgm:prSet presAssocID="{070CFD75-E866-4F77-AD51-62CD892C6DAC}" presName="hierChild6" presStyleCnt="0"/>
      <dgm:spPr/>
    </dgm:pt>
    <dgm:pt modelId="{B81AF115-107F-4C88-820F-81047521B463}" type="pres">
      <dgm:prSet presAssocID="{070CFD75-E866-4F77-AD51-62CD892C6DAC}" presName="hierChild7" presStyleCnt="0"/>
      <dgm:spPr/>
    </dgm:pt>
    <dgm:pt modelId="{3919FEE4-00F9-4F01-839F-1032E6E5332F}" type="pres">
      <dgm:prSet presAssocID="{ED8E4B11-B0E5-4618-9D19-D75203FCD5D3}" presName="Name111" presStyleLbl="parChTrans1D4" presStyleIdx="0" presStyleCnt="4"/>
      <dgm:spPr/>
      <dgm:t>
        <a:bodyPr/>
        <a:lstStyle/>
        <a:p>
          <a:endParaRPr lang="en-US"/>
        </a:p>
      </dgm:t>
    </dgm:pt>
    <dgm:pt modelId="{0E58E49D-94AE-4466-8E23-EAFC8EBD5158}" type="pres">
      <dgm:prSet presAssocID="{8F7ECB4C-AEEB-4969-AC28-E0334D0CF158}" presName="hierRoot3" presStyleCnt="0">
        <dgm:presLayoutVars>
          <dgm:hierBranch val="init"/>
        </dgm:presLayoutVars>
      </dgm:prSet>
      <dgm:spPr/>
    </dgm:pt>
    <dgm:pt modelId="{3C6736A5-01DC-4407-AF4C-E57DB5E94CBC}" type="pres">
      <dgm:prSet presAssocID="{8F7ECB4C-AEEB-4969-AC28-E0334D0CF158}" presName="rootComposite3" presStyleCnt="0"/>
      <dgm:spPr/>
    </dgm:pt>
    <dgm:pt modelId="{7451AF14-B439-4405-A846-F45755341FBA}" type="pres">
      <dgm:prSet presAssocID="{8F7ECB4C-AEEB-4969-AC28-E0334D0CF158}" presName="rootText3" presStyleLbl="asst1" presStyleIdx="4" presStyleCnt="8" custLinFactX="3284" custLinFactNeighborX="100000" custLinFactNeighborY="-5341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C2E6D33-13D3-4BDA-BE08-91A7ADF3F64F}" type="pres">
      <dgm:prSet presAssocID="{8F7ECB4C-AEEB-4969-AC28-E0334D0CF158}" presName="rootConnector3" presStyleLbl="asst1" presStyleIdx="4" presStyleCnt="8"/>
      <dgm:spPr/>
      <dgm:t>
        <a:bodyPr/>
        <a:lstStyle/>
        <a:p>
          <a:endParaRPr lang="en-US"/>
        </a:p>
      </dgm:t>
    </dgm:pt>
    <dgm:pt modelId="{2DA7E0B2-DFA5-4021-BA45-E13F314891EE}" type="pres">
      <dgm:prSet presAssocID="{8F7ECB4C-AEEB-4969-AC28-E0334D0CF158}" presName="hierChild6" presStyleCnt="0"/>
      <dgm:spPr/>
    </dgm:pt>
    <dgm:pt modelId="{75614478-D324-48D0-B790-C242AFFC4871}" type="pres">
      <dgm:prSet presAssocID="{8F7ECB4C-AEEB-4969-AC28-E0334D0CF158}" presName="hierChild7" presStyleCnt="0"/>
      <dgm:spPr/>
    </dgm:pt>
    <dgm:pt modelId="{36BA0CCE-9740-4EEE-9903-8A6833A42ECB}" type="pres">
      <dgm:prSet presAssocID="{17BB2291-DE91-4A23-A82A-27A1523DC345}" presName="Name111" presStyleLbl="parChTrans1D4" presStyleIdx="1" presStyleCnt="4"/>
      <dgm:spPr/>
      <dgm:t>
        <a:bodyPr/>
        <a:lstStyle/>
        <a:p>
          <a:endParaRPr lang="en-US"/>
        </a:p>
      </dgm:t>
    </dgm:pt>
    <dgm:pt modelId="{631B86DA-63E6-497F-A262-53D4E1AB1416}" type="pres">
      <dgm:prSet presAssocID="{D94FEBB3-5CE1-4B5A-9336-9C0401024F7C}" presName="hierRoot3" presStyleCnt="0">
        <dgm:presLayoutVars>
          <dgm:hierBranch val="init"/>
        </dgm:presLayoutVars>
      </dgm:prSet>
      <dgm:spPr/>
    </dgm:pt>
    <dgm:pt modelId="{9212F53F-6614-4EE7-B34F-903530CD1CD4}" type="pres">
      <dgm:prSet presAssocID="{D94FEBB3-5CE1-4B5A-9336-9C0401024F7C}" presName="rootComposite3" presStyleCnt="0"/>
      <dgm:spPr/>
    </dgm:pt>
    <dgm:pt modelId="{DABAA0AA-771E-471C-8641-98DA103BF8D2}" type="pres">
      <dgm:prSet presAssocID="{D94FEBB3-5CE1-4B5A-9336-9C0401024F7C}" presName="rootText3" presStyleLbl="asst1" presStyleIdx="5" presStyleCnt="8" custLinFactX="29721" custLinFactNeighborX="100000" custLinFactNeighborY="-6014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7288618-76BE-41F4-A595-7080E5E468A0}" type="pres">
      <dgm:prSet presAssocID="{D94FEBB3-5CE1-4B5A-9336-9C0401024F7C}" presName="rootConnector3" presStyleLbl="asst1" presStyleIdx="5" presStyleCnt="8"/>
      <dgm:spPr/>
      <dgm:t>
        <a:bodyPr/>
        <a:lstStyle/>
        <a:p>
          <a:endParaRPr lang="en-US"/>
        </a:p>
      </dgm:t>
    </dgm:pt>
    <dgm:pt modelId="{2BE54A02-5949-4543-867F-B6A0E0B9D6B2}" type="pres">
      <dgm:prSet presAssocID="{D94FEBB3-5CE1-4B5A-9336-9C0401024F7C}" presName="hierChild6" presStyleCnt="0"/>
      <dgm:spPr/>
    </dgm:pt>
    <dgm:pt modelId="{3CCFE6B8-A4B7-44D1-A46E-F4000D863A43}" type="pres">
      <dgm:prSet presAssocID="{D94FEBB3-5CE1-4B5A-9336-9C0401024F7C}" presName="hierChild7" presStyleCnt="0"/>
      <dgm:spPr/>
    </dgm:pt>
    <dgm:pt modelId="{645E1CD2-F840-41E5-9B0E-25D9CFEDA745}" type="pres">
      <dgm:prSet presAssocID="{76F02566-1ED8-4ACE-B322-248D6911355B}" presName="Name111" presStyleLbl="parChTrans1D4" presStyleIdx="2" presStyleCnt="4"/>
      <dgm:spPr/>
      <dgm:t>
        <a:bodyPr/>
        <a:lstStyle/>
        <a:p>
          <a:endParaRPr lang="en-US"/>
        </a:p>
      </dgm:t>
    </dgm:pt>
    <dgm:pt modelId="{27C5806E-9375-4591-B311-66ABF5AF2804}" type="pres">
      <dgm:prSet presAssocID="{052E9D5D-D9F7-4C27-A9A3-E7BD309D8FD6}" presName="hierRoot3" presStyleCnt="0">
        <dgm:presLayoutVars>
          <dgm:hierBranch val="init"/>
        </dgm:presLayoutVars>
      </dgm:prSet>
      <dgm:spPr/>
    </dgm:pt>
    <dgm:pt modelId="{A101D902-D3F5-4063-B5E4-9D1A6823D440}" type="pres">
      <dgm:prSet presAssocID="{052E9D5D-D9F7-4C27-A9A3-E7BD309D8FD6}" presName="rootComposite3" presStyleCnt="0"/>
      <dgm:spPr/>
    </dgm:pt>
    <dgm:pt modelId="{1D964A63-DE33-4BF7-A4D9-70EEE15CAFB2}" type="pres">
      <dgm:prSet presAssocID="{052E9D5D-D9F7-4C27-A9A3-E7BD309D8FD6}" presName="rootText3" presStyleLbl="asst1" presStyleIdx="6" presStyleCnt="8" custLinFactX="45850" custLinFactNeighborX="100000" custLinFactNeighborY="-54580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EC5AD2F-6DAA-488E-A6AF-5B61D135FCB7}" type="pres">
      <dgm:prSet presAssocID="{052E9D5D-D9F7-4C27-A9A3-E7BD309D8FD6}" presName="rootConnector3" presStyleLbl="asst1" presStyleIdx="6" presStyleCnt="8"/>
      <dgm:spPr/>
      <dgm:t>
        <a:bodyPr/>
        <a:lstStyle/>
        <a:p>
          <a:endParaRPr lang="en-US"/>
        </a:p>
      </dgm:t>
    </dgm:pt>
    <dgm:pt modelId="{17D337BA-0B97-45A0-80F6-5C690EE06FBF}" type="pres">
      <dgm:prSet presAssocID="{052E9D5D-D9F7-4C27-A9A3-E7BD309D8FD6}" presName="hierChild6" presStyleCnt="0"/>
      <dgm:spPr/>
    </dgm:pt>
    <dgm:pt modelId="{F5C6AD46-4083-422D-A2CB-94E6F8FEBF45}" type="pres">
      <dgm:prSet presAssocID="{052E9D5D-D9F7-4C27-A9A3-E7BD309D8FD6}" presName="hierChild7" presStyleCnt="0"/>
      <dgm:spPr/>
    </dgm:pt>
    <dgm:pt modelId="{244D1F57-FD8A-427C-8C42-703162A83307}" type="pres">
      <dgm:prSet presAssocID="{B831C461-53D4-4BAA-B822-235EA936F722}" presName="Name111" presStyleLbl="parChTrans1D4" presStyleIdx="3" presStyleCnt="4"/>
      <dgm:spPr/>
      <dgm:t>
        <a:bodyPr/>
        <a:lstStyle/>
        <a:p>
          <a:endParaRPr lang="en-US"/>
        </a:p>
      </dgm:t>
    </dgm:pt>
    <dgm:pt modelId="{A82FC9AD-5E69-4C24-AE4F-9246143DDB62}" type="pres">
      <dgm:prSet presAssocID="{B6CAACA6-E94B-4703-87DE-057B73E02B86}" presName="hierRoot3" presStyleCnt="0">
        <dgm:presLayoutVars>
          <dgm:hierBranch val="init"/>
        </dgm:presLayoutVars>
      </dgm:prSet>
      <dgm:spPr/>
    </dgm:pt>
    <dgm:pt modelId="{D35DE255-E02D-4C9E-A0B8-68E6BA7652BB}" type="pres">
      <dgm:prSet presAssocID="{B6CAACA6-E94B-4703-87DE-057B73E02B86}" presName="rootComposite3" presStyleCnt="0"/>
      <dgm:spPr/>
    </dgm:pt>
    <dgm:pt modelId="{C4848B17-1056-43BB-9824-8E7819DB2302}" type="pres">
      <dgm:prSet presAssocID="{B6CAACA6-E94B-4703-87DE-057B73E02B86}" presName="rootText3" presStyleLbl="asst1" presStyleIdx="7" presStyleCnt="8" custLinFactX="100000" custLinFactNeighborX="104560" custLinFactNeighborY="-3602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D283A24-B967-4751-8122-A88D5CD2CD2D}" type="pres">
      <dgm:prSet presAssocID="{B6CAACA6-E94B-4703-87DE-057B73E02B86}" presName="rootConnector3" presStyleLbl="asst1" presStyleIdx="7" presStyleCnt="8"/>
      <dgm:spPr/>
      <dgm:t>
        <a:bodyPr/>
        <a:lstStyle/>
        <a:p>
          <a:endParaRPr lang="en-US"/>
        </a:p>
      </dgm:t>
    </dgm:pt>
    <dgm:pt modelId="{44C06911-E305-4179-9301-7B7447401750}" type="pres">
      <dgm:prSet presAssocID="{B6CAACA6-E94B-4703-87DE-057B73E02B86}" presName="hierChild6" presStyleCnt="0"/>
      <dgm:spPr/>
    </dgm:pt>
    <dgm:pt modelId="{927A4196-114B-48BB-AC35-5179395BCE9D}" type="pres">
      <dgm:prSet presAssocID="{B6CAACA6-E94B-4703-87DE-057B73E02B86}" presName="hierChild7" presStyleCnt="0"/>
      <dgm:spPr/>
    </dgm:pt>
  </dgm:ptLst>
  <dgm:cxnLst>
    <dgm:cxn modelId="{FD8E3224-CBE0-492B-8174-59F2B34488F8}" type="presOf" srcId="{DF8FC8C3-DBFF-42D1-9BFA-3E0BB42EC20B}" destId="{880E3591-7F3F-4A5E-BD76-2B8BAF65E305}" srcOrd="0" destOrd="0" presId="urn:microsoft.com/office/officeart/2005/8/layout/orgChart1"/>
    <dgm:cxn modelId="{3985C2C2-5E6A-4094-BF5B-C28F63B1708B}" type="presOf" srcId="{B6CAACA6-E94B-4703-87DE-057B73E02B86}" destId="{ED283A24-B967-4751-8122-A88D5CD2CD2D}" srcOrd="1" destOrd="0" presId="urn:microsoft.com/office/officeart/2005/8/layout/orgChart1"/>
    <dgm:cxn modelId="{0AC46359-9420-4108-8D90-987277F465B1}" type="presOf" srcId="{76F02566-1ED8-4ACE-B322-248D6911355B}" destId="{645E1CD2-F840-41E5-9B0E-25D9CFEDA745}" srcOrd="0" destOrd="0" presId="urn:microsoft.com/office/officeart/2005/8/layout/orgChart1"/>
    <dgm:cxn modelId="{4841811C-9B11-41D0-9300-E002756D5011}" type="presOf" srcId="{110EEFE6-D8EB-4C47-89E4-A38A88CBA2A0}" destId="{05095771-0E4C-439E-B618-659E90AB4883}" srcOrd="0" destOrd="0" presId="urn:microsoft.com/office/officeart/2005/8/layout/orgChart1"/>
    <dgm:cxn modelId="{8FFE31AD-DA83-49AE-B091-38B287FE0737}" srcId="{96DE8B24-C6B6-4B0B-B207-3DC20A15F2A5}" destId="{F51F54EC-329D-401D-BF27-D11DCCD7399E}" srcOrd="1" destOrd="0" parTransId="{A4ECEE20-A02C-4FCF-95E7-6CF3972FBBED}" sibTransId="{079AC867-A4FD-4E35-95D7-E0DFF7241464}"/>
    <dgm:cxn modelId="{0F586CC3-9266-4B94-A2EB-2D279D935589}" type="presOf" srcId="{B831C461-53D4-4BAA-B822-235EA936F722}" destId="{244D1F57-FD8A-427C-8C42-703162A83307}" srcOrd="0" destOrd="0" presId="urn:microsoft.com/office/officeart/2005/8/layout/orgChart1"/>
    <dgm:cxn modelId="{99B9A329-EFE8-4FDB-97F1-560791A42453}" type="presOf" srcId="{070CFD75-E866-4F77-AD51-62CD892C6DAC}" destId="{6FD4151A-5302-4AC5-BBD0-E03A282C0EA8}" srcOrd="1" destOrd="0" presId="urn:microsoft.com/office/officeart/2005/8/layout/orgChart1"/>
    <dgm:cxn modelId="{078F5823-E5F7-4842-A03E-DCE8291F460D}" type="presOf" srcId="{A4ECEE20-A02C-4FCF-95E7-6CF3972FBBED}" destId="{45BFFCD6-B521-43E1-8C22-4DAF3CF2B487}" srcOrd="0" destOrd="0" presId="urn:microsoft.com/office/officeart/2005/8/layout/orgChart1"/>
    <dgm:cxn modelId="{6159C413-17B1-4999-9D88-68D466493122}" type="presOf" srcId="{D94FEBB3-5CE1-4B5A-9336-9C0401024F7C}" destId="{DABAA0AA-771E-471C-8641-98DA103BF8D2}" srcOrd="0" destOrd="0" presId="urn:microsoft.com/office/officeart/2005/8/layout/orgChart1"/>
    <dgm:cxn modelId="{7943BA65-8F37-4C5D-932C-060C0ACD2D32}" srcId="{070CFD75-E866-4F77-AD51-62CD892C6DAC}" destId="{D94FEBB3-5CE1-4B5A-9336-9C0401024F7C}" srcOrd="1" destOrd="0" parTransId="{17BB2291-DE91-4A23-A82A-27A1523DC345}" sibTransId="{E1B0D677-9EE3-454D-8260-2AC176816EDC}"/>
    <dgm:cxn modelId="{EFF53D6A-E0C0-4750-AC54-4333646CA1A4}" type="presOf" srcId="{17BB2291-DE91-4A23-A82A-27A1523DC345}" destId="{36BA0CCE-9740-4EEE-9903-8A6833A42ECB}" srcOrd="0" destOrd="0" presId="urn:microsoft.com/office/officeart/2005/8/layout/orgChart1"/>
    <dgm:cxn modelId="{CD603B14-CD34-4B8D-B28B-86F1FCC1D5DD}" type="presOf" srcId="{D94FEBB3-5CE1-4B5A-9336-9C0401024F7C}" destId="{67288618-76BE-41F4-A595-7080E5E468A0}" srcOrd="1" destOrd="0" presId="urn:microsoft.com/office/officeart/2005/8/layout/orgChart1"/>
    <dgm:cxn modelId="{1B19FE92-7A8A-465D-A1EA-894C78DF5862}" srcId="{070CFD75-E866-4F77-AD51-62CD892C6DAC}" destId="{052E9D5D-D9F7-4C27-A9A3-E7BD309D8FD6}" srcOrd="2" destOrd="0" parTransId="{76F02566-1ED8-4ACE-B322-248D6911355B}" sibTransId="{84200458-F448-42D9-8CD0-29926F133F33}"/>
    <dgm:cxn modelId="{C935A93E-4F1C-46A7-9AFB-820ABE42969B}" type="presOf" srcId="{087D9776-A084-403B-AF61-F64F3A535120}" destId="{0C429B1F-AEB9-4687-9659-BDF338EFDF31}" srcOrd="1" destOrd="0" presId="urn:microsoft.com/office/officeart/2005/8/layout/orgChart1"/>
    <dgm:cxn modelId="{24785EFF-9C49-42D8-B338-244493801D64}" type="presOf" srcId="{8F7ECB4C-AEEB-4969-AC28-E0334D0CF158}" destId="{BC2E6D33-13D3-4BDA-BE08-91A7ADF3F64F}" srcOrd="1" destOrd="0" presId="urn:microsoft.com/office/officeart/2005/8/layout/orgChart1"/>
    <dgm:cxn modelId="{8431F3CE-C11B-4352-8899-E644CE0DCADD}" type="presOf" srcId="{F51F54EC-329D-401D-BF27-D11DCCD7399E}" destId="{1EDE7EA3-1C4F-46EA-9C93-E3A2E3A4993D}" srcOrd="0" destOrd="0" presId="urn:microsoft.com/office/officeart/2005/8/layout/orgChart1"/>
    <dgm:cxn modelId="{25F2E762-C4A9-4FE1-B7FA-A82230EEC481}" type="presOf" srcId="{EBED04B0-A4EE-4E5A-B762-99CC71587946}" destId="{D3EBC2FC-C24B-4314-B3C8-49EA298A1219}" srcOrd="0" destOrd="0" presId="urn:microsoft.com/office/officeart/2005/8/layout/orgChart1"/>
    <dgm:cxn modelId="{251BFD52-CFC4-44AF-A234-35BFDE2A51C2}" type="presOf" srcId="{052E9D5D-D9F7-4C27-A9A3-E7BD309D8FD6}" destId="{1D964A63-DE33-4BF7-A4D9-70EEE15CAFB2}" srcOrd="0" destOrd="0" presId="urn:microsoft.com/office/officeart/2005/8/layout/orgChart1"/>
    <dgm:cxn modelId="{102C53CD-D54E-4315-A6BB-B9D83EF1D143}" type="presOf" srcId="{96DE8B24-C6B6-4B0B-B207-3DC20A15F2A5}" destId="{A7BA113B-5C2C-4F0C-ABC8-C59DF7EBA748}" srcOrd="1" destOrd="0" presId="urn:microsoft.com/office/officeart/2005/8/layout/orgChart1"/>
    <dgm:cxn modelId="{923070E7-88E1-4A64-9491-9050DAB2B584}" type="presOf" srcId="{052E9D5D-D9F7-4C27-A9A3-E7BD309D8FD6}" destId="{AEC5AD2F-6DAA-488E-A6AF-5B61D135FCB7}" srcOrd="1" destOrd="0" presId="urn:microsoft.com/office/officeart/2005/8/layout/orgChart1"/>
    <dgm:cxn modelId="{E822F6D9-3285-4490-BC32-C8BA40759A9E}" srcId="{052E9D5D-D9F7-4C27-A9A3-E7BD309D8FD6}" destId="{B6CAACA6-E94B-4703-87DE-057B73E02B86}" srcOrd="0" destOrd="0" parTransId="{B831C461-53D4-4BAA-B822-235EA936F722}" sibTransId="{7A338BE3-FFF2-439C-9BF0-0238A3C03C30}"/>
    <dgm:cxn modelId="{AE70C733-EFF6-471C-A3A4-394CA1B1B1CA}" type="presOf" srcId="{070CFD75-E866-4F77-AD51-62CD892C6DAC}" destId="{ED2B6CD6-C4B1-494C-9415-5C46322D661A}" srcOrd="0" destOrd="0" presId="urn:microsoft.com/office/officeart/2005/8/layout/orgChart1"/>
    <dgm:cxn modelId="{F1BB914C-E0D0-45E2-B5EC-DAF27DDC3D0E}" type="presOf" srcId="{ED8E4B11-B0E5-4618-9D19-D75203FCD5D3}" destId="{3919FEE4-00F9-4F01-839F-1032E6E5332F}" srcOrd="0" destOrd="0" presId="urn:microsoft.com/office/officeart/2005/8/layout/orgChart1"/>
    <dgm:cxn modelId="{34E7DC41-06BE-44A2-999D-31406FE25131}" type="presOf" srcId="{81D1C3B8-BC1B-442C-B37A-3230834F7671}" destId="{A591E3BC-6DE7-455C-8F20-A819AD4F8622}" srcOrd="0" destOrd="0" presId="urn:microsoft.com/office/officeart/2005/8/layout/orgChart1"/>
    <dgm:cxn modelId="{3594A9A8-AAED-4610-A16C-363494E06F15}" type="presOf" srcId="{F5156534-6155-4CCD-B8A7-3B4624AA5FC1}" destId="{3878AAAE-673D-4791-957F-5C1AE5B41C07}" srcOrd="1" destOrd="0" presId="urn:microsoft.com/office/officeart/2005/8/layout/orgChart1"/>
    <dgm:cxn modelId="{93B7E594-20F9-46DD-ADA1-9ABAEDBB11DD}" type="presOf" srcId="{8F7ECB4C-AEEB-4969-AC28-E0334D0CF158}" destId="{7451AF14-B439-4405-A846-F45755341FBA}" srcOrd="0" destOrd="0" presId="urn:microsoft.com/office/officeart/2005/8/layout/orgChart1"/>
    <dgm:cxn modelId="{95BF5E49-9213-4488-B172-EF7C0A08CA49}" srcId="{070CFD75-E866-4F77-AD51-62CD892C6DAC}" destId="{8F7ECB4C-AEEB-4969-AC28-E0334D0CF158}" srcOrd="0" destOrd="0" parTransId="{ED8E4B11-B0E5-4618-9D19-D75203FCD5D3}" sibTransId="{78712EC7-B56B-438D-A05B-E98394B3334E}"/>
    <dgm:cxn modelId="{601A003E-C596-4DE1-8BA8-7E2F7D1DC67C}" type="presOf" srcId="{F51F54EC-329D-401D-BF27-D11DCCD7399E}" destId="{A9214C83-0439-4E2E-B9AD-D7959AAF12FB}" srcOrd="1" destOrd="0" presId="urn:microsoft.com/office/officeart/2005/8/layout/orgChart1"/>
    <dgm:cxn modelId="{72211035-79BD-4C1F-953D-9CFB23528F1C}" type="presOf" srcId="{087D9776-A084-403B-AF61-F64F3A535120}" destId="{92199114-16EB-4AC2-9B08-BE3D5AF89129}" srcOrd="0" destOrd="0" presId="urn:microsoft.com/office/officeart/2005/8/layout/orgChart1"/>
    <dgm:cxn modelId="{9A39B6F2-0E00-4911-AC38-7D52713EE233}" srcId="{96DE8B24-C6B6-4B0B-B207-3DC20A15F2A5}" destId="{F5156534-6155-4CCD-B8A7-3B4624AA5FC1}" srcOrd="0" destOrd="0" parTransId="{EBED04B0-A4EE-4E5A-B762-99CC71587946}" sibTransId="{06455C7B-FF43-4B53-9CC8-9913FCF7FFA5}"/>
    <dgm:cxn modelId="{26937C01-1A76-4DFF-8423-2F11EB7F608E}" type="presOf" srcId="{B6CAACA6-E94B-4703-87DE-057B73E02B86}" destId="{C4848B17-1056-43BB-9824-8E7819DB2302}" srcOrd="0" destOrd="0" presId="urn:microsoft.com/office/officeart/2005/8/layout/orgChart1"/>
    <dgm:cxn modelId="{64E08327-075F-4F51-8DE7-D47540A5A920}" type="presOf" srcId="{96DE8B24-C6B6-4B0B-B207-3DC20A15F2A5}" destId="{BB772223-CF0A-4FE2-8726-6E9F1AD36EEE}" srcOrd="0" destOrd="0" presId="urn:microsoft.com/office/officeart/2005/8/layout/orgChart1"/>
    <dgm:cxn modelId="{D5787AD9-9896-4E45-8EFA-0D1E5E40396A}" srcId="{96DE8B24-C6B6-4B0B-B207-3DC20A15F2A5}" destId="{070CFD75-E866-4F77-AD51-62CD892C6DAC}" srcOrd="2" destOrd="0" parTransId="{DF8FC8C3-DBFF-42D1-9BFA-3E0BB42EC20B}" sibTransId="{9C7FAA13-4D64-4F10-9E0F-768B18AFFB0C}"/>
    <dgm:cxn modelId="{FD77D814-06A3-4959-8F91-430CF7F11C4A}" srcId="{81D1C3B8-BC1B-442C-B37A-3230834F7671}" destId="{087D9776-A084-403B-AF61-F64F3A535120}" srcOrd="0" destOrd="0" parTransId="{836A0BEF-ADF7-41E5-B26D-31E7528DB7B3}" sibTransId="{C17A5B76-2FE2-4473-8553-0BB8CB59A065}"/>
    <dgm:cxn modelId="{C7FC06EC-8FB6-4B0B-BC1A-8475A6C03228}" type="presOf" srcId="{F5156534-6155-4CCD-B8A7-3B4624AA5FC1}" destId="{18D7DD0A-DC82-4F2E-9EA5-E3F731AF8758}" srcOrd="0" destOrd="0" presId="urn:microsoft.com/office/officeart/2005/8/layout/orgChart1"/>
    <dgm:cxn modelId="{3376B683-A5DC-4015-A572-A4E18B8566E7}" srcId="{087D9776-A084-403B-AF61-F64F3A535120}" destId="{96DE8B24-C6B6-4B0B-B207-3DC20A15F2A5}" srcOrd="0" destOrd="0" parTransId="{110EEFE6-D8EB-4C47-89E4-A38A88CBA2A0}" sibTransId="{925F50DB-8CDE-4C32-96C7-C539A31B19CE}"/>
    <dgm:cxn modelId="{625EB49D-4F30-4B3C-AC77-9C5A79A83E89}" type="presParOf" srcId="{A591E3BC-6DE7-455C-8F20-A819AD4F8622}" destId="{576BCAA0-8E43-4407-8FEA-B427F38504EB}" srcOrd="0" destOrd="0" presId="urn:microsoft.com/office/officeart/2005/8/layout/orgChart1"/>
    <dgm:cxn modelId="{91558613-EF8B-4C22-A609-33C07A5529E9}" type="presParOf" srcId="{576BCAA0-8E43-4407-8FEA-B427F38504EB}" destId="{C7206434-9906-45C5-9E31-3D34350FDE7F}" srcOrd="0" destOrd="0" presId="urn:microsoft.com/office/officeart/2005/8/layout/orgChart1"/>
    <dgm:cxn modelId="{629F0FA0-8BCD-4A5E-9F6E-A8311DF224D7}" type="presParOf" srcId="{C7206434-9906-45C5-9E31-3D34350FDE7F}" destId="{92199114-16EB-4AC2-9B08-BE3D5AF89129}" srcOrd="0" destOrd="0" presId="urn:microsoft.com/office/officeart/2005/8/layout/orgChart1"/>
    <dgm:cxn modelId="{648A0D32-0E3C-4E2F-9F5D-D6470AD427FF}" type="presParOf" srcId="{C7206434-9906-45C5-9E31-3D34350FDE7F}" destId="{0C429B1F-AEB9-4687-9659-BDF338EFDF31}" srcOrd="1" destOrd="0" presId="urn:microsoft.com/office/officeart/2005/8/layout/orgChart1"/>
    <dgm:cxn modelId="{06134957-5BE7-40E8-8006-1B6036740694}" type="presParOf" srcId="{576BCAA0-8E43-4407-8FEA-B427F38504EB}" destId="{05A60345-E637-4D12-851A-E4229CE9F1F1}" srcOrd="1" destOrd="0" presId="urn:microsoft.com/office/officeart/2005/8/layout/orgChart1"/>
    <dgm:cxn modelId="{EAFE2F99-5A29-458A-BD2B-DF7419A32785}" type="presParOf" srcId="{576BCAA0-8E43-4407-8FEA-B427F38504EB}" destId="{03E2F224-C5CB-4009-8CD9-C2BDC3917E7E}" srcOrd="2" destOrd="0" presId="urn:microsoft.com/office/officeart/2005/8/layout/orgChart1"/>
    <dgm:cxn modelId="{1B15FA68-31D9-40BB-B7C4-2DC6ED68465B}" type="presParOf" srcId="{03E2F224-C5CB-4009-8CD9-C2BDC3917E7E}" destId="{05095771-0E4C-439E-B618-659E90AB4883}" srcOrd="0" destOrd="0" presId="urn:microsoft.com/office/officeart/2005/8/layout/orgChart1"/>
    <dgm:cxn modelId="{CA3D82DD-DEE4-4CE5-9F20-C9168BAD824A}" type="presParOf" srcId="{03E2F224-C5CB-4009-8CD9-C2BDC3917E7E}" destId="{04FC5C19-3DCF-4B9E-9333-E2810BB17055}" srcOrd="1" destOrd="0" presId="urn:microsoft.com/office/officeart/2005/8/layout/orgChart1"/>
    <dgm:cxn modelId="{CEB7DD75-032A-4B11-9C9A-252FE3F6A42E}" type="presParOf" srcId="{04FC5C19-3DCF-4B9E-9333-E2810BB17055}" destId="{7F8BA2CB-722F-42C7-96B0-17F7E2DAE8C3}" srcOrd="0" destOrd="0" presId="urn:microsoft.com/office/officeart/2005/8/layout/orgChart1"/>
    <dgm:cxn modelId="{3B417CF1-FE13-41BF-9680-88BE784998A4}" type="presParOf" srcId="{7F8BA2CB-722F-42C7-96B0-17F7E2DAE8C3}" destId="{BB772223-CF0A-4FE2-8726-6E9F1AD36EEE}" srcOrd="0" destOrd="0" presId="urn:microsoft.com/office/officeart/2005/8/layout/orgChart1"/>
    <dgm:cxn modelId="{E607F13C-C60F-475A-8B47-389B0BEB021D}" type="presParOf" srcId="{7F8BA2CB-722F-42C7-96B0-17F7E2DAE8C3}" destId="{A7BA113B-5C2C-4F0C-ABC8-C59DF7EBA748}" srcOrd="1" destOrd="0" presId="urn:microsoft.com/office/officeart/2005/8/layout/orgChart1"/>
    <dgm:cxn modelId="{427B6D3A-2EB9-4828-95B8-0AB54909C717}" type="presParOf" srcId="{04FC5C19-3DCF-4B9E-9333-E2810BB17055}" destId="{E84EC3B9-4F41-4C77-85A4-5ECC4AA5A55D}" srcOrd="1" destOrd="0" presId="urn:microsoft.com/office/officeart/2005/8/layout/orgChart1"/>
    <dgm:cxn modelId="{3653B49E-5C7B-4BB0-8124-4752CD2E244F}" type="presParOf" srcId="{04FC5C19-3DCF-4B9E-9333-E2810BB17055}" destId="{1D278D6E-9B4E-4903-BC0C-9EE9BDF73065}" srcOrd="2" destOrd="0" presId="urn:microsoft.com/office/officeart/2005/8/layout/orgChart1"/>
    <dgm:cxn modelId="{4A4F5D80-3788-4E82-8BAF-D5A347D4E521}" type="presParOf" srcId="{1D278D6E-9B4E-4903-BC0C-9EE9BDF73065}" destId="{D3EBC2FC-C24B-4314-B3C8-49EA298A1219}" srcOrd="0" destOrd="0" presId="urn:microsoft.com/office/officeart/2005/8/layout/orgChart1"/>
    <dgm:cxn modelId="{815071B4-CADB-49D0-810D-DE515D8D3B15}" type="presParOf" srcId="{1D278D6E-9B4E-4903-BC0C-9EE9BDF73065}" destId="{ED9CD775-3290-4ED7-AB7D-3F403EC06F2E}" srcOrd="1" destOrd="0" presId="urn:microsoft.com/office/officeart/2005/8/layout/orgChart1"/>
    <dgm:cxn modelId="{0DFFFFE5-BC48-4A3A-821D-B97916F4C96A}" type="presParOf" srcId="{ED9CD775-3290-4ED7-AB7D-3F403EC06F2E}" destId="{3D5C5E79-394B-411D-AABF-8BD9D60B313C}" srcOrd="0" destOrd="0" presId="urn:microsoft.com/office/officeart/2005/8/layout/orgChart1"/>
    <dgm:cxn modelId="{02FBF286-4339-40B5-8F68-BF5022BFA340}" type="presParOf" srcId="{3D5C5E79-394B-411D-AABF-8BD9D60B313C}" destId="{18D7DD0A-DC82-4F2E-9EA5-E3F731AF8758}" srcOrd="0" destOrd="0" presId="urn:microsoft.com/office/officeart/2005/8/layout/orgChart1"/>
    <dgm:cxn modelId="{12D3F629-6E58-42DA-861E-EACA3096BB85}" type="presParOf" srcId="{3D5C5E79-394B-411D-AABF-8BD9D60B313C}" destId="{3878AAAE-673D-4791-957F-5C1AE5B41C07}" srcOrd="1" destOrd="0" presId="urn:microsoft.com/office/officeart/2005/8/layout/orgChart1"/>
    <dgm:cxn modelId="{18A2821E-673D-4561-9DBE-AE59BA9F159E}" type="presParOf" srcId="{ED9CD775-3290-4ED7-AB7D-3F403EC06F2E}" destId="{6C666E72-CFF4-4041-8F3E-037534BC125D}" srcOrd="1" destOrd="0" presId="urn:microsoft.com/office/officeart/2005/8/layout/orgChart1"/>
    <dgm:cxn modelId="{BFFC3BEF-CCF5-40D5-8312-6FC2CF9C15A1}" type="presParOf" srcId="{ED9CD775-3290-4ED7-AB7D-3F403EC06F2E}" destId="{F5EEA188-7CAD-4D19-AAFE-998A5A28E2F2}" srcOrd="2" destOrd="0" presId="urn:microsoft.com/office/officeart/2005/8/layout/orgChart1"/>
    <dgm:cxn modelId="{F316625F-268C-44B1-9599-FB4F39AB9B78}" type="presParOf" srcId="{1D278D6E-9B4E-4903-BC0C-9EE9BDF73065}" destId="{45BFFCD6-B521-43E1-8C22-4DAF3CF2B487}" srcOrd="2" destOrd="0" presId="urn:microsoft.com/office/officeart/2005/8/layout/orgChart1"/>
    <dgm:cxn modelId="{E413D73C-2B7F-4B92-A8E8-976B03DE39F2}" type="presParOf" srcId="{1D278D6E-9B4E-4903-BC0C-9EE9BDF73065}" destId="{8AA4154E-1C51-4D59-BF51-1AEFE4E70BB6}" srcOrd="3" destOrd="0" presId="urn:microsoft.com/office/officeart/2005/8/layout/orgChart1"/>
    <dgm:cxn modelId="{BB921E51-C0AA-4267-A4EB-D70DC60DDD36}" type="presParOf" srcId="{8AA4154E-1C51-4D59-BF51-1AEFE4E70BB6}" destId="{C5BC34BC-E151-4655-8C94-88D5ABCE7923}" srcOrd="0" destOrd="0" presId="urn:microsoft.com/office/officeart/2005/8/layout/orgChart1"/>
    <dgm:cxn modelId="{3B715D39-B426-4612-A275-D243ED4179C8}" type="presParOf" srcId="{C5BC34BC-E151-4655-8C94-88D5ABCE7923}" destId="{1EDE7EA3-1C4F-46EA-9C93-E3A2E3A4993D}" srcOrd="0" destOrd="0" presId="urn:microsoft.com/office/officeart/2005/8/layout/orgChart1"/>
    <dgm:cxn modelId="{B37CE185-F756-41FC-B914-CB0A13148135}" type="presParOf" srcId="{C5BC34BC-E151-4655-8C94-88D5ABCE7923}" destId="{A9214C83-0439-4E2E-B9AD-D7959AAF12FB}" srcOrd="1" destOrd="0" presId="urn:microsoft.com/office/officeart/2005/8/layout/orgChart1"/>
    <dgm:cxn modelId="{792B9A8B-F532-4B82-96AA-6191755D378A}" type="presParOf" srcId="{8AA4154E-1C51-4D59-BF51-1AEFE4E70BB6}" destId="{628B7B53-4A84-417A-90AF-E24AA5F6EB91}" srcOrd="1" destOrd="0" presId="urn:microsoft.com/office/officeart/2005/8/layout/orgChart1"/>
    <dgm:cxn modelId="{F0FDBD22-F981-48EB-B208-B6CA4EFFEF99}" type="presParOf" srcId="{8AA4154E-1C51-4D59-BF51-1AEFE4E70BB6}" destId="{A31D7E9D-DB81-4B9C-8C76-E059187C10A1}" srcOrd="2" destOrd="0" presId="urn:microsoft.com/office/officeart/2005/8/layout/orgChart1"/>
    <dgm:cxn modelId="{34710652-2862-41ED-B122-E7BE1428E17A}" type="presParOf" srcId="{1D278D6E-9B4E-4903-BC0C-9EE9BDF73065}" destId="{880E3591-7F3F-4A5E-BD76-2B8BAF65E305}" srcOrd="4" destOrd="0" presId="urn:microsoft.com/office/officeart/2005/8/layout/orgChart1"/>
    <dgm:cxn modelId="{3D39CCA4-F759-4D84-B42B-953E274A9F04}" type="presParOf" srcId="{1D278D6E-9B4E-4903-BC0C-9EE9BDF73065}" destId="{FA608425-8E1C-41DE-8613-5965238F27F4}" srcOrd="5" destOrd="0" presId="urn:microsoft.com/office/officeart/2005/8/layout/orgChart1"/>
    <dgm:cxn modelId="{51D272A3-136F-44BC-8969-510ED3B82CEB}" type="presParOf" srcId="{FA608425-8E1C-41DE-8613-5965238F27F4}" destId="{3789441A-C2AB-41CF-9B4B-4263DE902A00}" srcOrd="0" destOrd="0" presId="urn:microsoft.com/office/officeart/2005/8/layout/orgChart1"/>
    <dgm:cxn modelId="{B6898887-8BAE-4C30-B197-F9C084488D27}" type="presParOf" srcId="{3789441A-C2AB-41CF-9B4B-4263DE902A00}" destId="{ED2B6CD6-C4B1-494C-9415-5C46322D661A}" srcOrd="0" destOrd="0" presId="urn:microsoft.com/office/officeart/2005/8/layout/orgChart1"/>
    <dgm:cxn modelId="{7B7B4576-124B-49ED-94BD-24BBAF26F388}" type="presParOf" srcId="{3789441A-C2AB-41CF-9B4B-4263DE902A00}" destId="{6FD4151A-5302-4AC5-BBD0-E03A282C0EA8}" srcOrd="1" destOrd="0" presId="urn:microsoft.com/office/officeart/2005/8/layout/orgChart1"/>
    <dgm:cxn modelId="{1EDEED00-3FD9-45A3-99DE-999E5F445B9C}" type="presParOf" srcId="{FA608425-8E1C-41DE-8613-5965238F27F4}" destId="{F09328FE-6831-4F4B-A072-C985B39E64AE}" srcOrd="1" destOrd="0" presId="urn:microsoft.com/office/officeart/2005/8/layout/orgChart1"/>
    <dgm:cxn modelId="{8E97DEAF-1977-48D3-BFD0-D42D8996526D}" type="presParOf" srcId="{FA608425-8E1C-41DE-8613-5965238F27F4}" destId="{B81AF115-107F-4C88-820F-81047521B463}" srcOrd="2" destOrd="0" presId="urn:microsoft.com/office/officeart/2005/8/layout/orgChart1"/>
    <dgm:cxn modelId="{C86CDE34-6218-47B0-BAEC-3626DF9F6D88}" type="presParOf" srcId="{B81AF115-107F-4C88-820F-81047521B463}" destId="{3919FEE4-00F9-4F01-839F-1032E6E5332F}" srcOrd="0" destOrd="0" presId="urn:microsoft.com/office/officeart/2005/8/layout/orgChart1"/>
    <dgm:cxn modelId="{F2461428-87A7-446D-A31D-DA3CF0CEB592}" type="presParOf" srcId="{B81AF115-107F-4C88-820F-81047521B463}" destId="{0E58E49D-94AE-4466-8E23-EAFC8EBD5158}" srcOrd="1" destOrd="0" presId="urn:microsoft.com/office/officeart/2005/8/layout/orgChart1"/>
    <dgm:cxn modelId="{23A1F7E2-2407-46A7-92F5-D7F7EAFF0F75}" type="presParOf" srcId="{0E58E49D-94AE-4466-8E23-EAFC8EBD5158}" destId="{3C6736A5-01DC-4407-AF4C-E57DB5E94CBC}" srcOrd="0" destOrd="0" presId="urn:microsoft.com/office/officeart/2005/8/layout/orgChart1"/>
    <dgm:cxn modelId="{4F70BC94-CFDC-4C1C-AA97-FB900EB2C511}" type="presParOf" srcId="{3C6736A5-01DC-4407-AF4C-E57DB5E94CBC}" destId="{7451AF14-B439-4405-A846-F45755341FBA}" srcOrd="0" destOrd="0" presId="urn:microsoft.com/office/officeart/2005/8/layout/orgChart1"/>
    <dgm:cxn modelId="{1BFB64FB-85ED-4532-BB39-D8D21D6BF095}" type="presParOf" srcId="{3C6736A5-01DC-4407-AF4C-E57DB5E94CBC}" destId="{BC2E6D33-13D3-4BDA-BE08-91A7ADF3F64F}" srcOrd="1" destOrd="0" presId="urn:microsoft.com/office/officeart/2005/8/layout/orgChart1"/>
    <dgm:cxn modelId="{0B15B825-CF1C-4420-86D1-B6EE9B983C88}" type="presParOf" srcId="{0E58E49D-94AE-4466-8E23-EAFC8EBD5158}" destId="{2DA7E0B2-DFA5-4021-BA45-E13F314891EE}" srcOrd="1" destOrd="0" presId="urn:microsoft.com/office/officeart/2005/8/layout/orgChart1"/>
    <dgm:cxn modelId="{23650D5D-1357-4BD6-ACF4-3F70AC3F103A}" type="presParOf" srcId="{0E58E49D-94AE-4466-8E23-EAFC8EBD5158}" destId="{75614478-D324-48D0-B790-C242AFFC4871}" srcOrd="2" destOrd="0" presId="urn:microsoft.com/office/officeart/2005/8/layout/orgChart1"/>
    <dgm:cxn modelId="{9607365B-A765-4836-AA68-357201C2A0DA}" type="presParOf" srcId="{B81AF115-107F-4C88-820F-81047521B463}" destId="{36BA0CCE-9740-4EEE-9903-8A6833A42ECB}" srcOrd="2" destOrd="0" presId="urn:microsoft.com/office/officeart/2005/8/layout/orgChart1"/>
    <dgm:cxn modelId="{C4191899-18DB-480B-AB9B-93B02B30AE41}" type="presParOf" srcId="{B81AF115-107F-4C88-820F-81047521B463}" destId="{631B86DA-63E6-497F-A262-53D4E1AB1416}" srcOrd="3" destOrd="0" presId="urn:microsoft.com/office/officeart/2005/8/layout/orgChart1"/>
    <dgm:cxn modelId="{5D524A21-2A8C-4467-9319-53A856E3BF7C}" type="presParOf" srcId="{631B86DA-63E6-497F-A262-53D4E1AB1416}" destId="{9212F53F-6614-4EE7-B34F-903530CD1CD4}" srcOrd="0" destOrd="0" presId="urn:microsoft.com/office/officeart/2005/8/layout/orgChart1"/>
    <dgm:cxn modelId="{7EDB0831-2EBE-4511-91EF-847CA4B317B4}" type="presParOf" srcId="{9212F53F-6614-4EE7-B34F-903530CD1CD4}" destId="{DABAA0AA-771E-471C-8641-98DA103BF8D2}" srcOrd="0" destOrd="0" presId="urn:microsoft.com/office/officeart/2005/8/layout/orgChart1"/>
    <dgm:cxn modelId="{86A59FE0-B991-4794-812D-6D6B03DB29ED}" type="presParOf" srcId="{9212F53F-6614-4EE7-B34F-903530CD1CD4}" destId="{67288618-76BE-41F4-A595-7080E5E468A0}" srcOrd="1" destOrd="0" presId="urn:microsoft.com/office/officeart/2005/8/layout/orgChart1"/>
    <dgm:cxn modelId="{C886B62F-0E69-4A9B-80B7-6B8B66DD7FBF}" type="presParOf" srcId="{631B86DA-63E6-497F-A262-53D4E1AB1416}" destId="{2BE54A02-5949-4543-867F-B6A0E0B9D6B2}" srcOrd="1" destOrd="0" presId="urn:microsoft.com/office/officeart/2005/8/layout/orgChart1"/>
    <dgm:cxn modelId="{B837BB48-41EE-40D2-A81B-4D36F95C9AE2}" type="presParOf" srcId="{631B86DA-63E6-497F-A262-53D4E1AB1416}" destId="{3CCFE6B8-A4B7-44D1-A46E-F4000D863A43}" srcOrd="2" destOrd="0" presId="urn:microsoft.com/office/officeart/2005/8/layout/orgChart1"/>
    <dgm:cxn modelId="{7423DC27-D2AA-49F8-B9FC-D028AEB0AE2E}" type="presParOf" srcId="{B81AF115-107F-4C88-820F-81047521B463}" destId="{645E1CD2-F840-41E5-9B0E-25D9CFEDA745}" srcOrd="4" destOrd="0" presId="urn:microsoft.com/office/officeart/2005/8/layout/orgChart1"/>
    <dgm:cxn modelId="{BF9C6311-6DE0-490D-885C-5AC6A00188F3}" type="presParOf" srcId="{B81AF115-107F-4C88-820F-81047521B463}" destId="{27C5806E-9375-4591-B311-66ABF5AF2804}" srcOrd="5" destOrd="0" presId="urn:microsoft.com/office/officeart/2005/8/layout/orgChart1"/>
    <dgm:cxn modelId="{A3F31FF2-691D-4839-8740-FCE971B7C87F}" type="presParOf" srcId="{27C5806E-9375-4591-B311-66ABF5AF2804}" destId="{A101D902-D3F5-4063-B5E4-9D1A6823D440}" srcOrd="0" destOrd="0" presId="urn:microsoft.com/office/officeart/2005/8/layout/orgChart1"/>
    <dgm:cxn modelId="{DCC71CC5-EF44-4CC4-87EA-17E0B23F9112}" type="presParOf" srcId="{A101D902-D3F5-4063-B5E4-9D1A6823D440}" destId="{1D964A63-DE33-4BF7-A4D9-70EEE15CAFB2}" srcOrd="0" destOrd="0" presId="urn:microsoft.com/office/officeart/2005/8/layout/orgChart1"/>
    <dgm:cxn modelId="{F70ACCEF-DC81-4BE6-ACEA-66ACFD84F397}" type="presParOf" srcId="{A101D902-D3F5-4063-B5E4-9D1A6823D440}" destId="{AEC5AD2F-6DAA-488E-A6AF-5B61D135FCB7}" srcOrd="1" destOrd="0" presId="urn:microsoft.com/office/officeart/2005/8/layout/orgChart1"/>
    <dgm:cxn modelId="{A30F8AD5-E7EA-4683-89CC-2585C22F26E1}" type="presParOf" srcId="{27C5806E-9375-4591-B311-66ABF5AF2804}" destId="{17D337BA-0B97-45A0-80F6-5C690EE06FBF}" srcOrd="1" destOrd="0" presId="urn:microsoft.com/office/officeart/2005/8/layout/orgChart1"/>
    <dgm:cxn modelId="{52EEB077-80E7-4F79-B791-E12406D3FB6E}" type="presParOf" srcId="{27C5806E-9375-4591-B311-66ABF5AF2804}" destId="{F5C6AD46-4083-422D-A2CB-94E6F8FEBF45}" srcOrd="2" destOrd="0" presId="urn:microsoft.com/office/officeart/2005/8/layout/orgChart1"/>
    <dgm:cxn modelId="{584801FB-7766-4EC4-AA11-4BA91EA744D2}" type="presParOf" srcId="{F5C6AD46-4083-422D-A2CB-94E6F8FEBF45}" destId="{244D1F57-FD8A-427C-8C42-703162A83307}" srcOrd="0" destOrd="0" presId="urn:microsoft.com/office/officeart/2005/8/layout/orgChart1"/>
    <dgm:cxn modelId="{0CBEBCA8-8054-4891-A9EA-133B981D1FD9}" type="presParOf" srcId="{F5C6AD46-4083-422D-A2CB-94E6F8FEBF45}" destId="{A82FC9AD-5E69-4C24-AE4F-9246143DDB62}" srcOrd="1" destOrd="0" presId="urn:microsoft.com/office/officeart/2005/8/layout/orgChart1"/>
    <dgm:cxn modelId="{FCD267C9-03B4-4489-AB68-3C5776D13014}" type="presParOf" srcId="{A82FC9AD-5E69-4C24-AE4F-9246143DDB62}" destId="{D35DE255-E02D-4C9E-A0B8-68E6BA7652BB}" srcOrd="0" destOrd="0" presId="urn:microsoft.com/office/officeart/2005/8/layout/orgChart1"/>
    <dgm:cxn modelId="{F8A0B18C-BF9E-4795-9A9F-338B50224C08}" type="presParOf" srcId="{D35DE255-E02D-4C9E-A0B8-68E6BA7652BB}" destId="{C4848B17-1056-43BB-9824-8E7819DB2302}" srcOrd="0" destOrd="0" presId="urn:microsoft.com/office/officeart/2005/8/layout/orgChart1"/>
    <dgm:cxn modelId="{D0DDACFD-72DB-45EB-BB74-2DB86D900B57}" type="presParOf" srcId="{D35DE255-E02D-4C9E-A0B8-68E6BA7652BB}" destId="{ED283A24-B967-4751-8122-A88D5CD2CD2D}" srcOrd="1" destOrd="0" presId="urn:microsoft.com/office/officeart/2005/8/layout/orgChart1"/>
    <dgm:cxn modelId="{C0686BD7-AE57-4903-8BC7-0AD219EC2D90}" type="presParOf" srcId="{A82FC9AD-5E69-4C24-AE4F-9246143DDB62}" destId="{44C06911-E305-4179-9301-7B7447401750}" srcOrd="1" destOrd="0" presId="urn:microsoft.com/office/officeart/2005/8/layout/orgChart1"/>
    <dgm:cxn modelId="{AECF41CE-7C38-4F58-AE18-0640A36D626D}" type="presParOf" srcId="{A82FC9AD-5E69-4C24-AE4F-9246143DDB62}" destId="{927A4196-114B-48BB-AC35-5179395BCE9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44D1F57-FD8A-427C-8C42-703162A83307}">
      <dsp:nvSpPr>
        <dsp:cNvPr id="0" name=""/>
        <dsp:cNvSpPr/>
      </dsp:nvSpPr>
      <dsp:spPr>
        <a:xfrm>
          <a:off x="3037359" y="4511305"/>
          <a:ext cx="570681" cy="6543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70681" y="654342"/>
              </a:lnTo>
            </a:path>
          </a:pathLst>
        </a:custGeom>
        <a:noFill/>
        <a:ln w="12700" cap="flat" cmpd="sng" algn="ctr">
          <a:solidFill>
            <a:schemeClr val="bg1">
              <a:alpha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5E1CD2-F840-41E5-9B0E-25D9CFEDA745}">
      <dsp:nvSpPr>
        <dsp:cNvPr id="0" name=""/>
        <dsp:cNvSpPr/>
      </dsp:nvSpPr>
      <dsp:spPr>
        <a:xfrm>
          <a:off x="3076068" y="2343614"/>
          <a:ext cx="553162" cy="187175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53162" y="1871756"/>
              </a:lnTo>
            </a:path>
          </a:pathLst>
        </a:custGeom>
        <a:noFill/>
        <a:ln w="12700" cap="flat" cmpd="sng" algn="ctr">
          <a:solidFill>
            <a:schemeClr val="bg1">
              <a:alpha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BA0CCE-9740-4EEE-9903-8A6833A42ECB}">
      <dsp:nvSpPr>
        <dsp:cNvPr id="0" name=""/>
        <dsp:cNvSpPr/>
      </dsp:nvSpPr>
      <dsp:spPr>
        <a:xfrm>
          <a:off x="3076068" y="2343614"/>
          <a:ext cx="610822" cy="9983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98361"/>
              </a:lnTo>
              <a:lnTo>
                <a:pt x="610822" y="998361"/>
              </a:lnTo>
            </a:path>
          </a:pathLst>
        </a:custGeom>
        <a:noFill/>
        <a:ln w="12700" cap="flat" cmpd="sng" algn="ctr">
          <a:solidFill>
            <a:schemeClr val="bg1">
              <a:alpha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19FEE4-00F9-4F01-839F-1032E6E5332F}">
      <dsp:nvSpPr>
        <dsp:cNvPr id="0" name=""/>
        <dsp:cNvSpPr/>
      </dsp:nvSpPr>
      <dsp:spPr>
        <a:xfrm>
          <a:off x="2409195" y="2343614"/>
          <a:ext cx="666872" cy="1038206"/>
        </a:xfrm>
        <a:custGeom>
          <a:avLst/>
          <a:gdLst/>
          <a:ahLst/>
          <a:cxnLst/>
          <a:rect l="0" t="0" r="0" b="0"/>
          <a:pathLst>
            <a:path>
              <a:moveTo>
                <a:pt x="666872" y="0"/>
              </a:moveTo>
              <a:lnTo>
                <a:pt x="666872" y="1038206"/>
              </a:lnTo>
              <a:lnTo>
                <a:pt x="0" y="1038206"/>
              </a:lnTo>
            </a:path>
          </a:pathLst>
        </a:custGeom>
        <a:noFill/>
        <a:ln w="12700" cap="flat" cmpd="sng" algn="ctr">
          <a:solidFill>
            <a:schemeClr val="bg1"/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0E3591-7F3F-4A5E-BD76-2B8BAF65E305}">
      <dsp:nvSpPr>
        <dsp:cNvPr id="0" name=""/>
        <dsp:cNvSpPr/>
      </dsp:nvSpPr>
      <dsp:spPr>
        <a:xfrm>
          <a:off x="2484197" y="1496859"/>
          <a:ext cx="591870" cy="550818"/>
        </a:xfrm>
        <a:custGeom>
          <a:avLst/>
          <a:gdLst/>
          <a:ahLst/>
          <a:cxnLst/>
          <a:rect l="0" t="0" r="0" b="0"/>
          <a:pathLst>
            <a:path>
              <a:moveTo>
                <a:pt x="591870" y="0"/>
              </a:moveTo>
              <a:lnTo>
                <a:pt x="0" y="550818"/>
              </a:lnTo>
            </a:path>
          </a:pathLst>
        </a:custGeom>
        <a:noFill/>
        <a:ln w="12700" cap="flat" cmpd="sng" algn="ctr">
          <a:solidFill>
            <a:schemeClr val="bg1"/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BFFCD6-B521-43E1-8C22-4DAF3CF2B487}">
      <dsp:nvSpPr>
        <dsp:cNvPr id="0" name=""/>
        <dsp:cNvSpPr/>
      </dsp:nvSpPr>
      <dsp:spPr>
        <a:xfrm>
          <a:off x="3076068" y="1496859"/>
          <a:ext cx="1192998" cy="5209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20929"/>
              </a:lnTo>
              <a:lnTo>
                <a:pt x="1192998" y="520929"/>
              </a:lnTo>
            </a:path>
          </a:pathLst>
        </a:custGeom>
        <a:noFill/>
        <a:ln w="12700" cap="flat" cmpd="sng" algn="ctr">
          <a:solidFill>
            <a:schemeClr val="bg1"/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3EBC2FC-C24B-4314-B3C8-49EA298A1219}">
      <dsp:nvSpPr>
        <dsp:cNvPr id="0" name=""/>
        <dsp:cNvSpPr/>
      </dsp:nvSpPr>
      <dsp:spPr>
        <a:xfrm>
          <a:off x="1785316" y="1496859"/>
          <a:ext cx="1290751" cy="548729"/>
        </a:xfrm>
        <a:custGeom>
          <a:avLst/>
          <a:gdLst/>
          <a:ahLst/>
          <a:cxnLst/>
          <a:rect l="0" t="0" r="0" b="0"/>
          <a:pathLst>
            <a:path>
              <a:moveTo>
                <a:pt x="1290751" y="0"/>
              </a:moveTo>
              <a:lnTo>
                <a:pt x="1290751" y="548729"/>
              </a:lnTo>
              <a:lnTo>
                <a:pt x="0" y="548729"/>
              </a:lnTo>
            </a:path>
          </a:pathLst>
        </a:custGeom>
        <a:noFill/>
        <a:ln w="12700" cap="flat" cmpd="sng" algn="ctr">
          <a:solidFill>
            <a:schemeClr val="bg1"/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095771-0E4C-439E-B618-659E90AB4883}">
      <dsp:nvSpPr>
        <dsp:cNvPr id="0" name=""/>
        <dsp:cNvSpPr/>
      </dsp:nvSpPr>
      <dsp:spPr>
        <a:xfrm>
          <a:off x="3083502" y="628952"/>
          <a:ext cx="584436" cy="57197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84436" y="571972"/>
              </a:lnTo>
            </a:path>
          </a:pathLst>
        </a:custGeom>
        <a:noFill/>
        <a:ln w="12700" cap="flat" cmpd="sng" algn="ctr">
          <a:solidFill>
            <a:schemeClr val="bg1"/>
          </a:solidFill>
          <a:prstDash val="solid"/>
          <a:miter lim="800000"/>
          <a:headEnd type="triangle"/>
          <a:tailEnd type="triangle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199114-16EB-4AC2-9B08-BE3D5AF89129}">
      <dsp:nvSpPr>
        <dsp:cNvPr id="0" name=""/>
        <dsp:cNvSpPr/>
      </dsp:nvSpPr>
      <dsp:spPr>
        <a:xfrm>
          <a:off x="2491631" y="37081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300" kern="1200"/>
        </a:p>
      </dsp:txBody>
      <dsp:txXfrm>
        <a:off x="2491631" y="37081"/>
        <a:ext cx="1183741" cy="591870"/>
      </dsp:txXfrm>
    </dsp:sp>
    <dsp:sp modelId="{BB772223-CF0A-4FE2-8726-6E9F1AD36EEE}">
      <dsp:nvSpPr>
        <dsp:cNvPr id="0" name=""/>
        <dsp:cNvSpPr/>
      </dsp:nvSpPr>
      <dsp:spPr>
        <a:xfrm>
          <a:off x="2484197" y="904989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2484197" y="904989"/>
        <a:ext cx="1183741" cy="591870"/>
      </dsp:txXfrm>
    </dsp:sp>
    <dsp:sp modelId="{18D7DD0A-DC82-4F2E-9EA5-E3F731AF8758}">
      <dsp:nvSpPr>
        <dsp:cNvPr id="0" name=""/>
        <dsp:cNvSpPr/>
      </dsp:nvSpPr>
      <dsp:spPr>
        <a:xfrm>
          <a:off x="601574" y="1749653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601574" y="1749653"/>
        <a:ext cx="1183741" cy="591870"/>
      </dsp:txXfrm>
    </dsp:sp>
    <dsp:sp modelId="{1EDE7EA3-1C4F-46EA-9C93-E3A2E3A4993D}">
      <dsp:nvSpPr>
        <dsp:cNvPr id="0" name=""/>
        <dsp:cNvSpPr/>
      </dsp:nvSpPr>
      <dsp:spPr>
        <a:xfrm>
          <a:off x="4269066" y="1721853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4269066" y="1721853"/>
        <a:ext cx="1183741" cy="591870"/>
      </dsp:txXfrm>
    </dsp:sp>
    <dsp:sp modelId="{ED2B6CD6-C4B1-494C-9415-5C46322D661A}">
      <dsp:nvSpPr>
        <dsp:cNvPr id="0" name=""/>
        <dsp:cNvSpPr/>
      </dsp:nvSpPr>
      <dsp:spPr>
        <a:xfrm>
          <a:off x="2484197" y="1751743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2484197" y="1751743"/>
        <a:ext cx="1183741" cy="591870"/>
      </dsp:txXfrm>
    </dsp:sp>
    <dsp:sp modelId="{7451AF14-B439-4405-A846-F45755341FBA}">
      <dsp:nvSpPr>
        <dsp:cNvPr id="0" name=""/>
        <dsp:cNvSpPr/>
      </dsp:nvSpPr>
      <dsp:spPr>
        <a:xfrm>
          <a:off x="1225453" y="3085885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1225453" y="3085885"/>
        <a:ext cx="1183741" cy="591870"/>
      </dsp:txXfrm>
    </dsp:sp>
    <dsp:sp modelId="{DABAA0AA-771E-471C-8641-98DA103BF8D2}">
      <dsp:nvSpPr>
        <dsp:cNvPr id="0" name=""/>
        <dsp:cNvSpPr/>
      </dsp:nvSpPr>
      <dsp:spPr>
        <a:xfrm>
          <a:off x="3686890" y="3046040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3686890" y="3046040"/>
        <a:ext cx="1183741" cy="591870"/>
      </dsp:txXfrm>
    </dsp:sp>
    <dsp:sp modelId="{1D964A63-DE33-4BF7-A4D9-70EEE15CAFB2}">
      <dsp:nvSpPr>
        <dsp:cNvPr id="0" name=""/>
        <dsp:cNvSpPr/>
      </dsp:nvSpPr>
      <dsp:spPr>
        <a:xfrm>
          <a:off x="2445488" y="3919434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2445488" y="3919434"/>
        <a:ext cx="1183741" cy="591870"/>
      </dsp:txXfrm>
    </dsp:sp>
    <dsp:sp modelId="{C4848B17-1056-43BB-9824-8E7819DB2302}">
      <dsp:nvSpPr>
        <dsp:cNvPr id="0" name=""/>
        <dsp:cNvSpPr/>
      </dsp:nvSpPr>
      <dsp:spPr>
        <a:xfrm>
          <a:off x="2424299" y="4869712"/>
          <a:ext cx="1183741" cy="59187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l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lvl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800" kern="1200"/>
        </a:p>
      </dsp:txBody>
      <dsp:txXfrm>
        <a:off x="2424299" y="4869712"/>
        <a:ext cx="1183741" cy="59187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51009-7C0C-414F-AFB1-10DE87052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7</Pages>
  <Words>1384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bitsadzemari@yahoo.com</cp:lastModifiedBy>
  <cp:revision>27</cp:revision>
  <dcterms:created xsi:type="dcterms:W3CDTF">2015-03-31T01:29:00Z</dcterms:created>
  <dcterms:modified xsi:type="dcterms:W3CDTF">2016-09-01T08:17:00Z</dcterms:modified>
</cp:coreProperties>
</file>